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0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heading 1"/>
        <w:spacing w:before="75" w:line="272" w:lineRule="exact"/>
        <w:ind w:left="2019" w:right="2370" w:firstLine="0"/>
        <w:jc w:val="center"/>
        <w:rPr>
          <w:spacing w:val="0"/>
        </w:rPr>
      </w:pPr>
    </w:p>
    <w:p>
      <w:pPr>
        <w:pStyle w:val="heading 1"/>
        <w:spacing w:before="75" w:line="272" w:lineRule="exact"/>
        <w:ind w:left="2019" w:right="2370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Әл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Фараби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атындағы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ҚазҰУ оқу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әдістемелік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кешені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Мамандығы</w:t>
      </w:r>
      <w:r>
        <w:rPr>
          <w:spacing w:val="0"/>
          <w:rtl w:val="0"/>
          <w:lang w:val="en-US"/>
        </w:rPr>
        <w:t>:</w:t>
      </w:r>
      <w:r>
        <w:rPr>
          <w:spacing w:val="0"/>
          <w:rtl w:val="0"/>
          <w:lang w:val="en-US"/>
        </w:rPr>
        <w:t xml:space="preserve"> </w:t>
      </w:r>
      <w:r>
        <w:rPr>
          <w:b w:val="0"/>
          <w:bCs w:val="0"/>
          <w:spacing w:val="0"/>
          <w:rtl w:val="0"/>
          <w:lang w:val="en-US"/>
        </w:rPr>
        <w:t>«</w:t>
      </w:r>
      <w:r>
        <w:rPr>
          <w:rtl w:val="0"/>
        </w:rPr>
        <w:t xml:space="preserve"> </w:t>
      </w:r>
      <w:r>
        <w:rPr>
          <w:rtl w:val="0"/>
          <w:lang w:val="ru-RU"/>
        </w:rPr>
        <w:t>Құқық</w:t>
      </w:r>
      <w:r>
        <w:rPr>
          <w:rtl w:val="0"/>
        </w:rPr>
        <w:t xml:space="preserve"> </w:t>
      </w:r>
      <w:r>
        <w:rPr>
          <w:rtl w:val="0"/>
          <w:lang w:val="ru-RU"/>
        </w:rPr>
        <w:t>қорғау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қызметі</w:t>
      </w:r>
      <w:r>
        <w:rPr>
          <w:b w:val="0"/>
          <w:bCs w:val="0"/>
          <w:spacing w:val="0"/>
          <w:rtl w:val="0"/>
          <w:lang w:val="en-US"/>
        </w:rPr>
        <w:t>»</w:t>
      </w:r>
    </w:p>
    <w:p>
      <w:pPr>
        <w:pStyle w:val="Normal.0"/>
        <w:spacing w:line="274" w:lineRule="exact"/>
        <w:ind w:left="2019" w:right="2365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Шифр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12301</w:t>
      </w:r>
    </w:p>
    <w:p>
      <w:pPr>
        <w:pStyle w:val="Body Text"/>
        <w:ind w:left="2019" w:right="2363" w:firstLine="0"/>
        <w:jc w:val="center"/>
        <w:rPr>
          <w:lang w:val="ru-RU"/>
        </w:rPr>
      </w:pPr>
      <w:r>
        <w:rPr>
          <w:b w:val="1"/>
          <w:bCs w:val="1"/>
          <w:rtl w:val="0"/>
          <w:lang w:val="ru-RU"/>
        </w:rPr>
        <w:t>Пән</w:t>
      </w:r>
      <w:r>
        <w:rPr>
          <w:b w:val="1"/>
          <w:bCs w:val="1"/>
          <w:rtl w:val="0"/>
          <w:lang w:val="ru-RU"/>
        </w:rPr>
        <w:t>: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Прокурорлық</w:t>
      </w:r>
      <w:r>
        <w:rPr>
          <w:rtl w:val="0"/>
          <w:lang w:val="ru-RU"/>
        </w:rPr>
        <w:t xml:space="preserve"> қадағалау</w:t>
      </w:r>
    </w:p>
    <w:p>
      <w:pPr>
        <w:pStyle w:val="Normal.0"/>
        <w:spacing w:before="5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heading 1"/>
        <w:spacing w:before="0"/>
        <w:ind w:left="2019" w:right="2362" w:firstLine="0"/>
        <w:jc w:val="center"/>
        <w:rPr>
          <w:b w:val="0"/>
          <w:bCs w:val="0"/>
          <w:lang w:val="ru-RU"/>
        </w:rPr>
      </w:pPr>
      <w:r>
        <w:rPr>
          <w:spacing w:val="0"/>
          <w:rtl w:val="0"/>
          <w:lang w:val="ru-RU"/>
        </w:rPr>
        <w:t>СӨЖ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тапсырмалары</w:t>
      </w:r>
    </w:p>
    <w:p>
      <w:pPr>
        <w:pStyle w:val="Normal.0"/>
        <w:spacing w:before="2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tbl>
      <w:tblPr>
        <w:tblW w:w="992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8"/>
        <w:gridCol w:w="6378"/>
        <w:gridCol w:w="1054"/>
        <w:gridCol w:w="1532"/>
      </w:tblGrid>
      <w:tr>
        <w:tblPrEx>
          <w:shd w:val="clear" w:color="auto" w:fill="ced7e7"/>
        </w:tblPrEx>
        <w:trPr>
          <w:trHeight w:val="415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7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198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Апта</w:t>
            </w:r>
          </w:p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07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1998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Тақырыптың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аталуы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326"/>
              <w:bottom w:type="dxa" w:w="80"/>
              <w:right w:type="dxa" w:w="280"/>
            </w:tcMar>
            <w:vAlign w:val="top"/>
          </w:tcPr>
          <w:p>
            <w:pPr>
              <w:pStyle w:val="Table Paragraph"/>
              <w:ind w:left="246" w:right="200" w:hanging="46"/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Сағат</w:t>
            </w:r>
            <w:r>
              <w:rPr>
                <w:rFonts w:ascii="Times New Roman" w:hAnsi="Times New Roman"/>
                <w:b w:val="1"/>
                <w:bCs w:val="1"/>
                <w:spacing w:val="2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саны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43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356" w:firstLine="0"/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Бағасы</w:t>
            </w:r>
          </w:p>
        </w:tc>
      </w:tr>
      <w:tr>
        <w:tblPrEx>
          <w:shd w:val="clear" w:color="auto" w:fill="ced7e7"/>
        </w:tblPrEx>
        <w:trPr>
          <w:trHeight w:val="139" w:hRule="exact"/>
        </w:trPr>
        <w:tc>
          <w:tcPr>
            <w:tcW w:type="dxa" w:w="9922"/>
            <w:gridSpan w:val="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43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359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1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Модуль</w:t>
            </w:r>
          </w:p>
        </w:tc>
      </w:tr>
      <w:tr>
        <w:tblPrEx>
          <w:shd w:val="clear" w:color="auto" w:fill="ced7e7"/>
        </w:tblPrEx>
        <w:trPr>
          <w:trHeight w:val="967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rPr>
                <w:rFonts w:ascii="Times New Roman" w:cs="Times New Roman" w:hAnsi="Times New Roman" w:eastAsia="Times New Roman"/>
                <w:sz w:val="35"/>
                <w:szCs w:val="35"/>
                <w:lang w:val="en-US"/>
              </w:rPr>
            </w:pPr>
          </w:p>
          <w:p>
            <w:pPr>
              <w:pStyle w:val="Table Paragraph"/>
              <w:bidi w:val="0"/>
              <w:ind w:left="46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1.</w:t>
            </w:r>
          </w:p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5"/>
            </w:tcMar>
            <w:vAlign w:val="top"/>
          </w:tcPr>
          <w:p>
            <w:pPr>
              <w:pStyle w:val="Table Paragraph"/>
              <w:ind w:left="102" w:right="105" w:firstLine="360"/>
              <w:jc w:val="both"/>
              <w:rPr>
                <w:rFonts w:ascii="Times New Roman" w:cs="Times New Roman" w:hAnsi="Times New Roman" w:eastAsia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0"/>
                <w:sz w:val="24"/>
                <w:szCs w:val="24"/>
                <w:rtl w:val="0"/>
                <w:lang w:val="en-US"/>
              </w:rPr>
              <w:t>№</w:t>
            </w:r>
            <w:r>
              <w:rPr>
                <w:rFonts w:ascii="Times New Roman" w:hAnsi="Times New Roman"/>
                <w:spacing w:val="5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spacing w:val="5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СӨЖ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pStyle w:val="Table Paragraph"/>
              <w:numPr>
                <w:ilvl w:val="0"/>
                <w:numId w:val="1"/>
              </w:numPr>
              <w:bidi w:val="0"/>
              <w:ind w:right="105"/>
              <w:jc w:val="both"/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pacing w:val="0"/>
                <w:sz w:val="24"/>
                <w:szCs w:val="24"/>
                <w:rtl w:val="0"/>
                <w:lang w:val="ru-RU"/>
              </w:rPr>
              <w:t xml:space="preserve">ҚР құқыққорғау органдарның арасындағы 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прокуратура</w:t>
            </w:r>
            <w:r>
              <w:rPr>
                <w:rFonts w:ascii="Times New Roman" w:hAnsi="Times New Roman"/>
                <w:spacing w:val="57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4"/>
                <w:szCs w:val="24"/>
                <w:rtl w:val="0"/>
                <w:lang w:val="ru-RU"/>
              </w:rPr>
              <w:t xml:space="preserve">органдарының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</w:rPr>
              <w:t>орнын анықтау үшін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 xml:space="preserve">ҚР «Құқыққорғау органдары» туралы заңды зерттеп білу 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ауысша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</w:rPr>
              <w:t>)</w:t>
            </w:r>
          </w:p>
          <w:p>
            <w:pPr>
              <w:pStyle w:val="Table Paragraph"/>
              <w:ind w:left="102" w:right="105" w:firstLine="360"/>
              <w:jc w:val="both"/>
              <w:rPr>
                <w:rFonts w:ascii="Times New Roman" w:cs="Times New Roman" w:hAnsi="Times New Roman" w:eastAsia="Times New Roman"/>
                <w:spacing w:val="-1"/>
                <w:sz w:val="24"/>
                <w:szCs w:val="24"/>
              </w:rPr>
            </w:pPr>
          </w:p>
          <w:p>
            <w:pPr>
              <w:pStyle w:val="Table Paragraph"/>
              <w:ind w:left="102" w:right="105" w:firstLine="360"/>
              <w:jc w:val="both"/>
              <w:rPr>
                <w:rFonts w:ascii="Times New Roman" w:cs="Times New Roman" w:hAnsi="Times New Roman" w:eastAsia="Times New Roman"/>
                <w:spacing w:val="-1"/>
                <w:sz w:val="24"/>
                <w:szCs w:val="24"/>
              </w:rPr>
            </w:pPr>
          </w:p>
          <w:p>
            <w:pPr>
              <w:pStyle w:val="Table Paragraph"/>
              <w:ind w:left="102" w:right="105" w:firstLine="36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Table Paragraph"/>
              <w:bidi w:val="0"/>
              <w:ind w:left="46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Тұлғалық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ru-RU"/>
              </w:rPr>
              <w:t>бағдарлық</w:t>
            </w:r>
          </w:p>
        </w:tc>
        <w:tc>
          <w:tcPr>
            <w:tcW w:type="dxa" w:w="1054"/>
            <w:vMerge w:val="restart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3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3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апта</w:t>
            </w:r>
          </w:p>
        </w:tc>
        <w:tc>
          <w:tcPr>
            <w:tcW w:type="dxa" w:w="1532"/>
            <w:vMerge w:val="restart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46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353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Table Paragraph"/>
              <w:numPr>
                <w:ilvl w:val="0"/>
                <w:numId w:val="3"/>
              </w:numPr>
              <w:ind w:right="105"/>
              <w:jc w:val="both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Есеп шығару №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1- 5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есептер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жазбаша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)</w:t>
            </w:r>
          </w:p>
        </w:tc>
        <w:tc>
          <w:tcPr>
            <w:tcW w:type="dxa" w:w="1054"/>
            <w:vMerge w:val="continue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</w:tcPr>
          <w:p/>
        </w:tc>
        <w:tc>
          <w:tcPr>
            <w:tcW w:type="dxa" w:w="1532"/>
            <w:vMerge w:val="continue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53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Table Paragraph"/>
              <w:numPr>
                <w:ilvl w:val="0"/>
                <w:numId w:val="5"/>
              </w:numPr>
              <w:ind w:right="105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Заңды түсіндіру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прокурорлық актіні жазу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жазбаша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)</w:t>
            </w:r>
          </w:p>
        </w:tc>
        <w:tc>
          <w:tcPr>
            <w:tcW w:type="dxa" w:w="1054"/>
            <w:vMerge w:val="continue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</w:tcPr>
          <w:p/>
        </w:tc>
        <w:tc>
          <w:tcPr>
            <w:tcW w:type="dxa" w:w="1532"/>
            <w:vMerge w:val="continue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15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  <w:ind w:left="46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2.</w:t>
            </w:r>
          </w:p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3"/>
            </w:tcMar>
            <w:vAlign w:val="top"/>
          </w:tcPr>
          <w:p>
            <w:pPr>
              <w:pStyle w:val="Table Paragraph"/>
              <w:spacing w:line="237" w:lineRule="auto"/>
              <w:ind w:left="102" w:right="103" w:firstLine="360"/>
              <w:rPr>
                <w:rFonts w:ascii="Times New Roman" w:cs="Times New Roman" w:hAnsi="Times New Roman" w:eastAsia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hint="default"/>
                <w:spacing w:val="0"/>
                <w:sz w:val="24"/>
                <w:szCs w:val="24"/>
                <w:rtl w:val="0"/>
                <w:lang w:val="en-US"/>
              </w:rPr>
              <w:t>№</w:t>
            </w:r>
            <w:r>
              <w:rPr>
                <w:rFonts w:ascii="Times New Roman" w:hAnsi="Times New Roman"/>
                <w:spacing w:val="1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Times New Roman" w:hAnsi="Times New Roman"/>
                <w:spacing w:val="1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4"/>
                <w:szCs w:val="24"/>
                <w:rtl w:val="0"/>
                <w:lang w:val="en-US"/>
              </w:rPr>
              <w:t>СӨЖ</w:t>
            </w:r>
            <w:r>
              <w:rPr>
                <w:rFonts w:ascii="Times New Roman" w:hAnsi="Times New Roman"/>
                <w:spacing w:val="0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1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Прокуратура</w:t>
            </w:r>
            <w:r>
              <w:rPr>
                <w:rFonts w:ascii="Times New Roman" w:hAnsi="Times New Roman"/>
                <w:spacing w:val="1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4"/>
                <w:szCs w:val="24"/>
                <w:rtl w:val="0"/>
                <w:lang w:val="en-US"/>
              </w:rPr>
              <w:t>органдары</w:t>
            </w:r>
            <w:r>
              <w:rPr>
                <w:rFonts w:ascii="Times New Roman" w:hAnsi="Times New Roman"/>
                <w:spacing w:val="1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қызметінің</w:t>
            </w:r>
            <w:r>
              <w:rPr>
                <w:rFonts w:ascii="Times New Roman" w:hAnsi="Times New Roman"/>
                <w:spacing w:val="1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4"/>
                <w:szCs w:val="24"/>
                <w:rtl w:val="0"/>
                <w:lang w:val="en-US"/>
              </w:rPr>
              <w:t>негізгі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бағыттары</w:t>
            </w:r>
            <w:r>
              <w:rPr>
                <w:rFonts w:ascii="Times New Roman" w:hAnsi="Times New Roman"/>
                <w:spacing w:val="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мен</w:t>
            </w:r>
            <w:r>
              <w:rPr>
                <w:rFonts w:ascii="Times New Roman" w:hAnsi="Times New Roman" w:hint="default"/>
                <w:spacing w:val="0"/>
                <w:sz w:val="24"/>
                <w:szCs w:val="24"/>
                <w:rtl w:val="0"/>
                <w:lang w:val="en-US"/>
              </w:rPr>
              <w:t xml:space="preserve"> мазмұны</w:t>
            </w:r>
            <w:r>
              <w:rPr>
                <w:rFonts w:ascii="Times New Roman" w:hAnsi="Times New Roman"/>
                <w:spacing w:val="0"/>
                <w:sz w:val="24"/>
                <w:szCs w:val="24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Тұлғалық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бағдарлық</w:t>
            </w:r>
          </w:p>
          <w:p>
            <w:pPr>
              <w:pStyle w:val="Table Paragraph"/>
              <w:spacing w:line="237" w:lineRule="auto"/>
              <w:ind w:left="102" w:right="103" w:firstLine="360"/>
              <w:rPr>
                <w:rFonts w:ascii="Times New Roman" w:cs="Times New Roman" w:hAnsi="Times New Roman" w:eastAsia="Times New Roman"/>
                <w:spacing w:val="-1"/>
                <w:sz w:val="24"/>
                <w:szCs w:val="24"/>
              </w:rPr>
            </w:pPr>
          </w:p>
          <w:p>
            <w:pPr>
              <w:pStyle w:val="Table Paragraph"/>
              <w:spacing w:line="237" w:lineRule="auto"/>
              <w:ind w:left="102" w:right="103" w:firstLine="360"/>
            </w:pPr>
            <w:r>
              <w:rPr>
                <w:rFonts w:ascii="Times New Roman" w:cs="Times New Roman" w:hAnsi="Times New Roman" w:eastAsia="Times New Roman"/>
                <w:spacing w:val="-1"/>
                <w:sz w:val="24"/>
                <w:szCs w:val="24"/>
              </w:rPr>
            </w:r>
          </w:p>
        </w:tc>
        <w:tc>
          <w:tcPr>
            <w:tcW w:type="dxa" w:w="1054"/>
            <w:vMerge w:val="restart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9" w:lineRule="exact"/>
              <w:ind w:left="13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5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апта</w:t>
            </w:r>
          </w:p>
        </w:tc>
        <w:tc>
          <w:tcPr>
            <w:tcW w:type="dxa" w:w="1532"/>
            <w:vMerge w:val="restart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9" w:lineRule="exact"/>
              <w:ind w:left="46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415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Table Paragraph"/>
              <w:numPr>
                <w:ilvl w:val="0"/>
                <w:numId w:val="6"/>
              </w:numPr>
              <w:ind w:right="105"/>
              <w:jc w:val="both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Есеп шығару №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6-10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есептер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жазбаша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)</w:t>
            </w:r>
          </w:p>
        </w:tc>
        <w:tc>
          <w:tcPr>
            <w:tcW w:type="dxa" w:w="1054"/>
            <w:vMerge w:val="continue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</w:tcPr>
          <w:p/>
        </w:tc>
        <w:tc>
          <w:tcPr>
            <w:tcW w:type="dxa" w:w="1532"/>
            <w:vMerge w:val="continue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15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Table Paragraph"/>
              <w:numPr>
                <w:ilvl w:val="0"/>
                <w:numId w:val="8"/>
              </w:numPr>
              <w:ind w:right="105"/>
              <w:jc w:val="both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Үйғарым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прокурорлық актіні жазу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жазбаша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)</w:t>
            </w:r>
          </w:p>
        </w:tc>
        <w:tc>
          <w:tcPr>
            <w:tcW w:type="dxa" w:w="1054"/>
            <w:vMerge w:val="continue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</w:tcPr>
          <w:p/>
        </w:tc>
        <w:tc>
          <w:tcPr>
            <w:tcW w:type="dxa" w:w="1532"/>
            <w:vMerge w:val="continue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44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Table Paragraph"/>
              <w:spacing w:before="5"/>
              <w:rPr>
                <w:rFonts w:ascii="Times New Roman" w:cs="Times New Roman" w:hAnsi="Times New Roman" w:eastAsia="Times New Roman"/>
                <w:sz w:val="23"/>
                <w:szCs w:val="23"/>
                <w:lang w:val="ru-RU"/>
              </w:rPr>
            </w:pPr>
          </w:p>
          <w:p>
            <w:pPr>
              <w:pStyle w:val="Table Paragraph"/>
              <w:bidi w:val="0"/>
              <w:ind w:left="46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3.</w:t>
            </w:r>
          </w:p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2"/>
            </w:tcMar>
            <w:vAlign w:val="top"/>
          </w:tcPr>
          <w:p>
            <w:pPr>
              <w:pStyle w:val="Table Paragraph"/>
              <w:ind w:left="102" w:right="102" w:firstLine="36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№</w:t>
            </w:r>
            <w:r>
              <w:rPr>
                <w:rFonts w:ascii="Times New Roman" w:hAnsi="Times New Roman"/>
                <w:spacing w:val="4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Fonts w:ascii="Times New Roman" w:hAnsi="Times New Roman"/>
                <w:spacing w:val="5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СОӨЖ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5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Прокурорлық</w:t>
            </w:r>
            <w:r>
              <w:rPr>
                <w:rFonts w:ascii="Times New Roman" w:hAnsi="Times New Roman"/>
                <w:spacing w:val="5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қадағалаудың</w:t>
            </w:r>
            <w:r>
              <w:rPr>
                <w:rFonts w:ascii="Times New Roman" w:hAnsi="Times New Roman"/>
                <w:spacing w:val="5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жалпы</w:t>
            </w:r>
            <w:r>
              <w:rPr>
                <w:rFonts w:ascii="Times New Roman" w:hAnsi="Times New Roman"/>
                <w:spacing w:val="4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және</w:t>
            </w:r>
            <w:r>
              <w:rPr>
                <w:rFonts w:ascii="Times New Roman" w:hAnsi="Times New Roman"/>
                <w:spacing w:val="3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мамандандырылған</w:t>
            </w:r>
            <w:r>
              <w:rPr>
                <w:rFonts w:ascii="Times New Roman" w:hAnsi="Times New Roman"/>
                <w:spacing w:val="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салалары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Прокурорлық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қадағалау</w:t>
            </w:r>
            <w:r>
              <w:rPr>
                <w:rFonts w:ascii="Times New Roman" w:hAnsi="Times New Roman"/>
                <w:spacing w:val="5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салаларының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түсінігі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және</w:t>
            </w:r>
            <w:r>
              <w:rPr>
                <w:rFonts w:ascii="Times New Roman" w:hAnsi="Times New Roman"/>
                <w:spacing w:val="5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мәні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Прокуратура</w:t>
            </w:r>
            <w:r>
              <w:rPr>
                <w:rFonts w:ascii="Times New Roman" w:hAnsi="Times New Roman"/>
                <w:spacing w:val="5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органдары</w:t>
            </w:r>
            <w:r>
              <w:rPr>
                <w:rFonts w:ascii="Times New Roman" w:hAnsi="Times New Roman"/>
                <w:spacing w:val="4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қызметінің</w:t>
            </w:r>
            <w:r>
              <w:rPr>
                <w:rFonts w:ascii="Times New Roman" w:hAnsi="Times New Roman"/>
                <w:spacing w:val="4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негізгі</w:t>
            </w:r>
            <w:r>
              <w:rPr>
                <w:rFonts w:ascii="Times New Roman" w:hAnsi="Times New Roman"/>
                <w:spacing w:val="4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бағыттары</w:t>
            </w:r>
            <w:r>
              <w:rPr>
                <w:rFonts w:ascii="Times New Roman" w:hAnsi="Times New Roman"/>
                <w:spacing w:val="4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мен</w:t>
            </w:r>
            <w:r>
              <w:rPr>
                <w:rFonts w:ascii="Times New Roman" w:hAnsi="Times New Roman"/>
                <w:spacing w:val="4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прокурорлық</w:t>
            </w:r>
            <w:r>
              <w:rPr>
                <w:rFonts w:ascii="Times New Roman" w:hAnsi="Times New Roman"/>
                <w:spacing w:val="4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қадағалау</w:t>
            </w:r>
            <w:r>
              <w:rPr>
                <w:rFonts w:ascii="Times New Roman" w:hAnsi="Times New Roman"/>
                <w:spacing w:val="6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салаларының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байланысы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Тұлғалық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бағдарлық</w:t>
            </w:r>
          </w:p>
        </w:tc>
        <w:tc>
          <w:tcPr>
            <w:tcW w:type="dxa" w:w="1054"/>
            <w:vMerge w:val="restart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9" w:lineRule="exact"/>
              <w:ind w:left="13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7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апта</w:t>
            </w:r>
          </w:p>
        </w:tc>
        <w:tc>
          <w:tcPr>
            <w:tcW w:type="dxa" w:w="1532"/>
            <w:vMerge w:val="restart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9" w:lineRule="exact"/>
              <w:ind w:left="46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512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Table Paragraph"/>
              <w:numPr>
                <w:ilvl w:val="0"/>
                <w:numId w:val="9"/>
              </w:numPr>
              <w:ind w:right="105"/>
              <w:jc w:val="both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Есеп шығару есептер №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11-15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есептер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жазбаша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)</w:t>
            </w:r>
          </w:p>
        </w:tc>
        <w:tc>
          <w:tcPr>
            <w:tcW w:type="dxa" w:w="1054"/>
            <w:vMerge w:val="continue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</w:tcPr>
          <w:p/>
        </w:tc>
        <w:tc>
          <w:tcPr>
            <w:tcW w:type="dxa" w:w="1532"/>
            <w:vMerge w:val="continue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12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Table Paragraph"/>
              <w:numPr>
                <w:ilvl w:val="0"/>
                <w:numId w:val="11"/>
              </w:numPr>
              <w:ind w:right="105"/>
              <w:jc w:val="both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Нарзылық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-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прокурорлық актіні жазу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жазбаша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)</w:t>
            </w:r>
          </w:p>
        </w:tc>
        <w:tc>
          <w:tcPr>
            <w:tcW w:type="dxa" w:w="1054"/>
            <w:vMerge w:val="continue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</w:tcPr>
          <w:p/>
        </w:tc>
        <w:tc>
          <w:tcPr>
            <w:tcW w:type="dxa" w:w="1532"/>
            <w:vMerge w:val="continue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39" w:hRule="exact"/>
        </w:trPr>
        <w:tc>
          <w:tcPr>
            <w:tcW w:type="dxa" w:w="9922"/>
            <w:gridSpan w:val="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1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33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2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Модуль</w:t>
            </w:r>
          </w:p>
        </w:tc>
      </w:tr>
      <w:tr>
        <w:tblPrEx>
          <w:shd w:val="clear" w:color="auto" w:fill="ced7e7"/>
        </w:tblPrEx>
        <w:trPr>
          <w:trHeight w:val="691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rFonts w:ascii="Times New Roman" w:cs="Times New Roman" w:hAnsi="Times New Roman" w:eastAsia="Times New Roman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46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4.</w:t>
            </w:r>
          </w:p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3"/>
            </w:tcMar>
            <w:vAlign w:val="top"/>
          </w:tcPr>
          <w:p>
            <w:pPr>
              <w:pStyle w:val="Table Paragraph"/>
              <w:ind w:left="102" w:right="103" w:firstLine="36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№</w:t>
            </w:r>
            <w:r>
              <w:rPr>
                <w:rFonts w:ascii="Times New Roman" w:hAnsi="Times New Roman"/>
                <w:spacing w:val="5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spacing w:val="5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СӨЖ</w:t>
            </w:r>
            <w:r>
              <w:rPr>
                <w:rFonts w:ascii="Times New Roman" w:hAnsi="Times New Roman"/>
                <w:spacing w:val="5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Прокурорлық</w:t>
            </w:r>
            <w:r>
              <w:rPr>
                <w:rFonts w:ascii="Times New Roman" w:hAnsi="Times New Roman"/>
                <w:spacing w:val="5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қадағалау</w:t>
            </w:r>
            <w:r>
              <w:rPr>
                <w:rFonts w:ascii="Times New Roman" w:hAnsi="Times New Roman"/>
                <w:spacing w:val="4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актілері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3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Қолданылу</w:t>
            </w:r>
            <w:r>
              <w:rPr>
                <w:rFonts w:ascii="Times New Roman" w:hAnsi="Times New Roman"/>
                <w:spacing w:val="3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аясын</w:t>
            </w:r>
            <w:r>
              <w:rPr>
                <w:rFonts w:ascii="Times New Roman" w:hAnsi="Times New Roman"/>
                <w:spacing w:val="4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көрсете</w:t>
            </w:r>
            <w:r>
              <w:rPr>
                <w:rFonts w:ascii="Times New Roman" w:hAnsi="Times New Roman"/>
                <w:spacing w:val="3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отырып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,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прокурорлық</w:t>
            </w:r>
            <w:r>
              <w:rPr>
                <w:rFonts w:ascii="Times New Roman" w:hAnsi="Times New Roman"/>
                <w:spacing w:val="3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қадағалау</w:t>
            </w:r>
            <w:r>
              <w:rPr>
                <w:rFonts w:ascii="Times New Roman" w:hAnsi="Times New Roman"/>
                <w:spacing w:val="4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актілерінің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жобасын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құрастыру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Тұлғалық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бағдарлық</w:t>
            </w:r>
          </w:p>
        </w:tc>
        <w:tc>
          <w:tcPr>
            <w:tcW w:type="dxa" w:w="1054"/>
            <w:vMerge w:val="restart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3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9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апта</w:t>
            </w:r>
          </w:p>
        </w:tc>
        <w:tc>
          <w:tcPr>
            <w:tcW w:type="dxa" w:w="1532"/>
            <w:vMerge w:val="restart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46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335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Table Paragraph"/>
              <w:numPr>
                <w:ilvl w:val="0"/>
                <w:numId w:val="12"/>
              </w:numPr>
              <w:ind w:right="105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Есеп шығару 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16-20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есептер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жазбаша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)</w:t>
            </w:r>
          </w:p>
        </w:tc>
        <w:tc>
          <w:tcPr>
            <w:tcW w:type="dxa" w:w="1054"/>
            <w:vMerge w:val="continue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</w:tcPr>
          <w:p/>
        </w:tc>
        <w:tc>
          <w:tcPr>
            <w:tcW w:type="dxa" w:w="1532"/>
            <w:vMerge w:val="continue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70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Table Paragraph"/>
              <w:numPr>
                <w:ilvl w:val="0"/>
                <w:numId w:val="14"/>
              </w:numPr>
              <w:ind w:right="105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Нұсқау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прокурорлық актіні жазу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жазбаша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)</w:t>
            </w:r>
          </w:p>
        </w:tc>
        <w:tc>
          <w:tcPr>
            <w:tcW w:type="dxa" w:w="1054"/>
            <w:vMerge w:val="continue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</w:tcPr>
          <w:p/>
        </w:tc>
        <w:tc>
          <w:tcPr>
            <w:tcW w:type="dxa" w:w="1532"/>
            <w:vMerge w:val="continue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43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46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5.</w:t>
            </w:r>
          </w:p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3"/>
            </w:tcMar>
            <w:vAlign w:val="top"/>
          </w:tcPr>
          <w:p>
            <w:pPr>
              <w:pStyle w:val="Table Paragraph"/>
              <w:ind w:left="102" w:right="103" w:firstLine="36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№</w:t>
            </w:r>
            <w:r>
              <w:rPr>
                <w:rFonts w:ascii="Times New Roman" w:hAnsi="Times New Roman"/>
                <w:spacing w:val="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</w:t>
            </w:r>
            <w:r>
              <w:rPr>
                <w:rFonts w:ascii="Times New Roman" w:hAnsi="Times New Roman"/>
                <w:spacing w:val="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СӨЖ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Қылмыстық</w:t>
            </w:r>
            <w:r>
              <w:rPr>
                <w:rFonts w:ascii="Times New Roman" w:hAnsi="Times New Roman"/>
                <w:spacing w:val="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істер</w:t>
            </w:r>
            <w:r>
              <w:rPr>
                <w:rFonts w:ascii="Times New Roman" w:hAnsi="Times New Roman"/>
                <w:spacing w:val="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бойынша</w:t>
            </w:r>
            <w:r>
              <w:rPr>
                <w:rFonts w:ascii="Times New Roman" w:hAnsi="Times New Roman"/>
                <w:spacing w:val="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сотта</w:t>
            </w:r>
            <w:r>
              <w:rPr>
                <w:rFonts w:ascii="Times New Roman" w:hAnsi="Times New Roman"/>
                <w:spacing w:val="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мемлекет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мүддесін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білдіру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2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Сотта</w:t>
            </w:r>
            <w:r>
              <w:rPr>
                <w:rFonts w:ascii="Times New Roman" w:hAnsi="Times New Roman"/>
                <w:spacing w:val="2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қылмыстық</w:t>
            </w:r>
            <w:r>
              <w:rPr>
                <w:rFonts w:ascii="Times New Roman" w:hAnsi="Times New Roman"/>
                <w:spacing w:val="2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іс</w:t>
            </w:r>
            <w:r>
              <w:rPr>
                <w:rFonts w:ascii="Times New Roman" w:hAnsi="Times New Roman"/>
                <w:spacing w:val="26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қарау</w:t>
            </w:r>
            <w:r>
              <w:rPr>
                <w:rFonts w:ascii="Times New Roman" w:hAnsi="Times New Roman"/>
                <w:spacing w:val="2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барысындағы</w:t>
            </w:r>
            <w:r>
              <w:rPr>
                <w:rFonts w:ascii="Times New Roman" w:hAnsi="Times New Roman"/>
                <w:spacing w:val="4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прокурордың</w:t>
            </w:r>
            <w:r>
              <w:rPr>
                <w:rFonts w:ascii="Times New Roman" w:hAnsi="Times New Roman"/>
                <w:spacing w:val="4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іс</w:t>
            </w:r>
            <w:r>
              <w:rPr>
                <w:rFonts w:ascii="Times New Roman" w:hAnsi="Times New Roman"/>
                <w:spacing w:val="4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жүргізушілік</w:t>
            </w:r>
            <w:r>
              <w:rPr>
                <w:rFonts w:ascii="Times New Roman" w:hAnsi="Times New Roman"/>
                <w:spacing w:val="4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орны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4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Мемлекеттік</w:t>
            </w:r>
            <w:r>
              <w:rPr>
                <w:rFonts w:ascii="Times New Roman" w:hAnsi="Times New Roman"/>
                <w:spacing w:val="4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айыптаушының</w:t>
            </w:r>
            <w:r>
              <w:rPr>
                <w:rFonts w:ascii="Times New Roman" w:hAnsi="Times New Roman"/>
                <w:spacing w:val="1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сөзіне</w:t>
            </w:r>
            <w:r>
              <w:rPr>
                <w:rFonts w:ascii="Times New Roman" w:hAnsi="Times New Roman"/>
                <w:spacing w:val="13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қойылатын</w:t>
            </w:r>
            <w:r>
              <w:rPr>
                <w:rFonts w:ascii="Times New Roman" w:hAnsi="Times New Roman"/>
                <w:spacing w:val="1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талаптар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1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Айыптаудан</w:t>
            </w:r>
            <w:r>
              <w:rPr>
                <w:rFonts w:ascii="Times New Roman" w:hAnsi="Times New Roman"/>
                <w:spacing w:val="5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бас тарту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Тұлғалық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бағдарлық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3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11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апта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46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593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Table Paragraph"/>
              <w:numPr>
                <w:ilvl w:val="0"/>
                <w:numId w:val="15"/>
              </w:numPr>
              <w:ind w:right="105"/>
              <w:jc w:val="both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Есеп шығару №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20-25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есептер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жазбаша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)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Table Paragraph"/>
              <w:numPr>
                <w:ilvl w:val="0"/>
                <w:numId w:val="17"/>
              </w:numPr>
              <w:ind w:right="105"/>
              <w:jc w:val="both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Үйғарым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прокурорлық актіні жазу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жазбаша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)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1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23"/>
                <w:szCs w:val="23"/>
                <w:lang w:val="ru-RU"/>
              </w:rPr>
            </w:pPr>
          </w:p>
          <w:p>
            <w:pPr>
              <w:pStyle w:val="Table Paragraph"/>
              <w:bidi w:val="0"/>
              <w:ind w:left="46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6.</w:t>
            </w:r>
          </w:p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4"/>
            </w:tcMar>
            <w:vAlign w:val="top"/>
          </w:tcPr>
          <w:p>
            <w:pPr>
              <w:pStyle w:val="Table Paragraph"/>
              <w:ind w:left="102" w:right="104" w:firstLine="36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№</w:t>
            </w:r>
            <w:r>
              <w:rPr>
                <w:rFonts w:ascii="Times New Roman" w:hAnsi="Times New Roman"/>
                <w:spacing w:val="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6</w:t>
            </w:r>
            <w:r>
              <w:rPr>
                <w:rFonts w:ascii="Times New Roman" w:hAnsi="Times New Roman"/>
                <w:spacing w:val="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СӨЖ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1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Прокуратура</w:t>
            </w:r>
            <w:r>
              <w:rPr>
                <w:rFonts w:ascii="Times New Roman" w:hAnsi="Times New Roman"/>
                <w:spacing w:val="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органдарында</w:t>
            </w:r>
            <w:r>
              <w:rPr>
                <w:rFonts w:ascii="Times New Roman" w:hAnsi="Times New Roman"/>
                <w:spacing w:val="8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қызмет</w:t>
            </w:r>
            <w:r>
              <w:rPr>
                <w:rFonts w:ascii="Times New Roman" w:hAnsi="Times New Roman"/>
                <w:spacing w:val="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өтеудің</w:t>
            </w:r>
            <w:r>
              <w:rPr>
                <w:rFonts w:ascii="Times New Roman" w:hAnsi="Times New Roman"/>
                <w:spacing w:val="4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тәртібі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4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Прокурордың</w:t>
            </w:r>
            <w:r>
              <w:rPr>
                <w:rFonts w:ascii="Times New Roman" w:hAnsi="Times New Roman"/>
                <w:spacing w:val="4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қызметіндегі</w:t>
            </w:r>
            <w:r>
              <w:rPr>
                <w:rFonts w:ascii="Times New Roman" w:hAnsi="Times New Roman"/>
                <w:spacing w:val="47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өнегелілік</w:t>
            </w:r>
            <w:r>
              <w:rPr>
                <w:rFonts w:ascii="Times New Roman" w:hAnsi="Times New Roman"/>
                <w:spacing w:val="44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бастамалар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65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Тұлғалық</w:t>
            </w:r>
            <w:r>
              <w:rPr>
                <w:rFonts w:ascii="Times New Roman" w:hAnsi="Times New Roman"/>
                <w:spacing w:val="-1"/>
                <w:sz w:val="24"/>
                <w:szCs w:val="24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бағдарлық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138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13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апта</w:t>
            </w:r>
          </w:p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46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4"/>
                <w:szCs w:val="24"/>
                <w:rtl w:val="0"/>
                <w:lang w:val="en-US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691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Table Paragraph"/>
              <w:numPr>
                <w:ilvl w:val="0"/>
                <w:numId w:val="18"/>
              </w:numPr>
              <w:ind w:right="105"/>
              <w:jc w:val="both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Есеп шығару №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26-30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есептер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жазбаша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)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1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Table Paragraph"/>
              <w:numPr>
                <w:ilvl w:val="0"/>
                <w:numId w:val="20"/>
              </w:numPr>
              <w:ind w:right="105"/>
              <w:jc w:val="both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Арыз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прокурорлық актіні жазу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жазбаша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)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1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9" w:hRule="exact"/>
        </w:trPr>
        <w:tc>
          <w:tcPr>
            <w:tcW w:type="dxa" w:w="9922"/>
            <w:gridSpan w:val="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462" w:firstLine="0"/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Барлығы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39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46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1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АБ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+2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АБ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46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200</w:t>
            </w:r>
          </w:p>
        </w:tc>
      </w:tr>
      <w:tr>
        <w:tblPrEx>
          <w:shd w:val="clear" w:color="auto" w:fill="ced7e7"/>
        </w:tblPrEx>
        <w:trPr>
          <w:trHeight w:val="139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462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idterm exam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46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40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4" w:lineRule="exact"/>
              <w:ind w:left="462" w:firstLine="0"/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Емтихан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4" w:lineRule="exact"/>
              <w:ind w:left="46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39" w:hRule="exact"/>
        </w:trPr>
        <w:tc>
          <w:tcPr>
            <w:tcW w:type="dxa" w:w="95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462" w:firstLine="0"/>
            </w:pPr>
            <w:r>
              <w:rPr>
                <w:rFonts w:ascii="Times New Roman" w:hAnsi="Times New Roman" w:hint="default"/>
                <w:b w:val="1"/>
                <w:bCs w:val="1"/>
                <w:spacing w:val="-1"/>
                <w:sz w:val="24"/>
                <w:szCs w:val="24"/>
                <w:rtl w:val="0"/>
                <w:lang w:val="en-US"/>
              </w:rPr>
              <w:t>Барлығы</w:t>
            </w:r>
          </w:p>
        </w:tc>
        <w:tc>
          <w:tcPr>
            <w:tcW w:type="dxa" w:w="105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5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2" w:lineRule="exact"/>
              <w:ind w:left="46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400</w:t>
            </w:r>
          </w:p>
        </w:tc>
      </w:tr>
    </w:tbl>
    <w:p>
      <w:pPr>
        <w:pStyle w:val="Normal.0"/>
        <w:spacing w:before="2"/>
        <w:ind w:left="108" w:hanging="108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7"/>
        <w:rPr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spacing w:before="69" w:line="274" w:lineRule="exact"/>
        <w:ind w:firstLine="58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СӨЖ</w:t>
      </w:r>
      <w:r>
        <w:rPr>
          <w:rFonts w:ascii="Times New Roman" w:hAnsi="Times New Roman"/>
          <w:b w:val="1"/>
          <w:bCs w:val="1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тапсырмаларына</w:t>
      </w:r>
      <w:r>
        <w:rPr>
          <w:rFonts w:ascii="Times New Roman" w:hAnsi="Times New Roman"/>
          <w:b w:val="1"/>
          <w:bCs w:val="1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қойылатын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талаптар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:</w:t>
      </w:r>
    </w:p>
    <w:p>
      <w:pPr>
        <w:pStyle w:val="Body Text"/>
        <w:ind w:left="0" w:firstLine="581"/>
        <w:jc w:val="both"/>
      </w:pPr>
      <w:r>
        <w:rPr>
          <w:spacing w:val="0"/>
          <w:rtl w:val="0"/>
          <w:lang w:val="en-US"/>
        </w:rPr>
        <w:t>Студенттер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СӨЖ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тапсырмалары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силлабуста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белгіленген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тақырыптар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жазбаша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нысанда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дайындалады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Студент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тарапынан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дайындалған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СӨЖ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оқытушының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офис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сағантарында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қорғайды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Қорғау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кезінде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қысқаша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түсіндіреді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байланысты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оқытушы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тарапынан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қойылған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сұрақтарға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жауап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беруі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талап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етіледі</w:t>
      </w:r>
      <w:r>
        <w:rPr>
          <w:spacing w:val="0"/>
          <w:rtl w:val="0"/>
          <w:lang w:val="en-US"/>
        </w:rPr>
        <w:t>.</w:t>
      </w:r>
    </w:p>
    <w:p>
      <w:pPr>
        <w:pStyle w:val="heading 1"/>
        <w:spacing w:line="274" w:lineRule="exact"/>
        <w:ind w:left="0" w:firstLine="581"/>
        <w:jc w:val="both"/>
        <w:rPr>
          <w:b w:val="0"/>
          <w:bCs w:val="0"/>
        </w:rPr>
      </w:pPr>
      <w:r>
        <w:rPr>
          <w:rtl w:val="0"/>
          <w:lang w:val="en-US"/>
        </w:rPr>
        <w:t>СӨЖ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талаптар</w:t>
      </w:r>
      <w:r>
        <w:rPr>
          <w:spacing w:val="0"/>
          <w:rtl w:val="0"/>
          <w:lang w:val="en-US"/>
        </w:rPr>
        <w:t>:</w:t>
      </w:r>
    </w:p>
    <w:p>
      <w:pPr>
        <w:pStyle w:val="Body Text"/>
        <w:ind w:left="0" w:firstLine="581"/>
        <w:jc w:val="both"/>
      </w:pPr>
      <w:r>
        <w:rPr>
          <w:spacing w:val="0"/>
          <w:rtl w:val="0"/>
          <w:lang w:val="en-US"/>
        </w:rPr>
        <w:t>Тақырыптың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кірмес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бұрын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студент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СӨЖ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тақырыбына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кіріспе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жасайды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Кіріспеде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қысқаша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тарихына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тоқталады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құқықтағы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орны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маңызы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қарастырылады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Осыдан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кейін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тоқталады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бөлімде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тақырыпты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жақты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ашуға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тырысады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Осы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тақырыпқа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байланысты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ғылыми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пікірлер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тәжірибеге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тоқталады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Жұмыста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студент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шеңберінде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еңбекте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қаралған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сұрақтарды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көрсетіп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автордың субъективті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позициясын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ашуға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тиісті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Осыдан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кейін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өзіндік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қорытынды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жасалады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Қорытынды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тақырыпқа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байланысты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өзіндік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тұжырым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түйіндемелер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жасалады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0" w:firstLine="581"/>
        <w:jc w:val="both"/>
      </w:pPr>
      <w:r>
        <w:rPr>
          <w:spacing w:val="0"/>
          <w:rtl w:val="0"/>
          <w:lang w:val="en-US"/>
        </w:rPr>
        <w:t>Студенттер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СӨЖ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жазу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барысында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жұмыс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бағдарламасында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сонымен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қатар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силлабустарда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көрсетілген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әдебиеттерді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пайдалана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алады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Жұмыстың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көлеміне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байланысты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шектеулер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жоқ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бірақ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жеткілікті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дәрежеде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ашуы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тиіс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СӨЖ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орындауда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жоспары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мазмұны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қолданылған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тізімі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көрсетіледі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Қолданылған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тізімінде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ғылыми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еңбектің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аталуы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авторы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баспа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атауы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шыққан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көрсетіледі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0" w:firstLine="581"/>
        <w:jc w:val="both"/>
      </w:pPr>
      <w:r>
        <w:rPr>
          <w:b w:val="1"/>
          <w:bCs w:val="1"/>
          <w:rtl w:val="0"/>
          <w:lang w:val="en-US"/>
        </w:rPr>
        <w:t>СӨЖ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мақсаты</w:t>
      </w:r>
      <w:r>
        <w:rPr>
          <w:rtl w:val="0"/>
          <w:lang w:val="en-US"/>
        </w:rPr>
        <w:t>: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шеңберінде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жоспарда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көрсетілген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сұрақтар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негізделген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ғылыми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тәжірибелік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қорытындыларды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шығару</w:t>
      </w:r>
      <w:r>
        <w:rPr>
          <w:spacing w:val="0"/>
          <w:rtl w:val="0"/>
          <w:lang w:val="en-US"/>
        </w:rPr>
        <w:t>.</w:t>
      </w:r>
    </w:p>
    <w:p>
      <w:pPr>
        <w:pStyle w:val="heading 1"/>
        <w:spacing w:line="274" w:lineRule="exact"/>
        <w:ind w:left="0" w:firstLine="581"/>
        <w:jc w:val="both"/>
        <w:rPr>
          <w:b w:val="0"/>
          <w:bCs w:val="0"/>
        </w:rPr>
      </w:pPr>
      <w:r>
        <w:rPr>
          <w:rtl w:val="0"/>
          <w:lang w:val="en-US"/>
        </w:rPr>
        <w:t>СӨЖ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нысанының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түрлері</w:t>
      </w:r>
    </w:p>
    <w:p>
      <w:pPr>
        <w:pStyle w:val="Body Text"/>
        <w:numPr>
          <w:ilvl w:val="0"/>
          <w:numId w:val="22"/>
        </w:numPr>
        <w:jc w:val="both"/>
        <w:rPr>
          <w:lang w:val="en-US"/>
        </w:rPr>
      </w:pPr>
      <w:r>
        <w:rPr>
          <w:b w:val="1"/>
          <w:bCs w:val="1"/>
          <w:rtl w:val="0"/>
          <w:lang w:val="en-US"/>
        </w:rPr>
        <w:t>Тақырып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сұрағының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презентаиясы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–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студенттің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үйде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тыңғылықты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дайындалып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келуі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кестелерді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сызбанұсқаларды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оргтехникалар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интерактивті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әдістерді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пайдалануы</w:t>
      </w:r>
      <w:r>
        <w:rPr>
          <w:spacing w:val="0"/>
          <w:rtl w:val="0"/>
          <w:lang w:val="en-US"/>
        </w:rPr>
        <w:t>)</w:t>
      </w:r>
    </w:p>
    <w:p>
      <w:pPr>
        <w:pStyle w:val="Body Text"/>
        <w:numPr>
          <w:ilvl w:val="0"/>
          <w:numId w:val="22"/>
        </w:numPr>
        <w:jc w:val="both"/>
        <w:rPr>
          <w:lang w:val="en-US"/>
        </w:rPr>
      </w:pPr>
      <w:r>
        <w:rPr>
          <w:b w:val="1"/>
          <w:bCs w:val="1"/>
          <w:spacing w:val="0"/>
          <w:rtl w:val="0"/>
          <w:lang w:val="en-US"/>
        </w:rPr>
        <w:t>Жеке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жоба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сабақ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барысындағы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оқытушының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сұрағына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жауап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беру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арнайы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білімді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пайдаланып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логикалық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тұрғыдан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көзқарасын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негіздеу</w:t>
      </w:r>
      <w:r>
        <w:rPr>
          <w:spacing w:val="0"/>
          <w:rtl w:val="0"/>
          <w:lang w:val="en-US"/>
        </w:rPr>
        <w:t>.</w:t>
      </w:r>
    </w:p>
    <w:p>
      <w:pPr>
        <w:pStyle w:val="Normal.0"/>
        <w:numPr>
          <w:ilvl w:val="0"/>
          <w:numId w:val="2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Пікірталастарға</w:t>
      </w:r>
      <w:r>
        <w:rPr>
          <w:rFonts w:ascii="Times New Roman" w:hAnsi="Times New Roman"/>
          <w:b w:val="1"/>
          <w:bCs w:val="1"/>
          <w:spacing w:val="45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қатысу</w:t>
      </w:r>
      <w:r>
        <w:rPr>
          <w:rFonts w:ascii="Times New Roman" w:hAnsi="Times New Roman"/>
          <w:b w:val="1"/>
          <w:bCs w:val="1"/>
          <w:spacing w:val="45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іскерлік</w:t>
      </w:r>
      <w:r>
        <w:rPr>
          <w:rFonts w:ascii="Times New Roman" w:hAnsi="Times New Roman"/>
          <w:b w:val="1"/>
          <w:bCs w:val="1"/>
          <w:spacing w:val="46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ойындар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)</w:t>
      </w:r>
      <w:r>
        <w:rPr>
          <w:rFonts w:ascii="Times New Roman" w:hAnsi="Times New Roman"/>
          <w:b w:val="1"/>
          <w:bCs w:val="1"/>
          <w:spacing w:val="4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pacing w:val="45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студенттің</w:t>
      </w:r>
      <w:r>
        <w:rPr>
          <w:rFonts w:ascii="Times New Roman" w:hAnsi="Times New Roman"/>
          <w:spacing w:val="4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қойылған</w:t>
      </w:r>
      <w:r>
        <w:rPr>
          <w:rFonts w:ascii="Times New Roman" w:hAnsi="Times New Roman"/>
          <w:spacing w:val="46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тапсырма</w:t>
      </w:r>
      <w:r>
        <w:rPr>
          <w:rFonts w:ascii="Times New Roman" w:hAnsi="Times New Roman"/>
          <w:spacing w:val="7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бойынша</w:t>
      </w:r>
      <w:r>
        <w:rPr>
          <w:rFonts w:ascii="Times New Roman" w:hAnsi="Times New Roman"/>
          <w:spacing w:val="4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пікірталастық</w:t>
      </w:r>
      <w:r>
        <w:rPr>
          <w:rFonts w:ascii="Times New Roman" w:hAnsi="Times New Roman"/>
          <w:spacing w:val="4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негіздегі</w:t>
      </w:r>
      <w:r>
        <w:rPr>
          <w:rFonts w:ascii="Times New Roman" w:hAnsi="Times New Roman"/>
          <w:spacing w:val="4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spacing w:val="4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авторлық</w:t>
      </w:r>
      <w:r>
        <w:rPr>
          <w:rFonts w:ascii="Times New Roman" w:hAnsi="Times New Roman"/>
          <w:spacing w:val="4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позициямен</w:t>
      </w:r>
      <w:r>
        <w:rPr>
          <w:rFonts w:ascii="Times New Roman" w:hAnsi="Times New Roman"/>
          <w:spacing w:val="4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қайнар</w:t>
      </w:r>
      <w:r>
        <w:rPr>
          <w:rFonts w:ascii="Times New Roman" w:hAnsi="Times New Roman"/>
          <w:spacing w:val="4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көздерді</w:t>
      </w:r>
      <w:r>
        <w:rPr>
          <w:rFonts w:ascii="Times New Roman" w:hAnsi="Times New Roman"/>
          <w:spacing w:val="4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меңгеру</w:t>
      </w:r>
      <w:r>
        <w:rPr>
          <w:rFonts w:ascii="Times New Roman" w:hAnsi="Times New Roman"/>
          <w:spacing w:val="8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түріндегі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белсенді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іс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әрекеті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.</w:t>
      </w:r>
    </w:p>
    <w:p>
      <w:pPr>
        <w:pStyle w:val="Body Text"/>
        <w:numPr>
          <w:ilvl w:val="0"/>
          <w:numId w:val="22"/>
        </w:numPr>
        <w:jc w:val="both"/>
        <w:rPr>
          <w:lang w:val="en-US"/>
        </w:rPr>
      </w:pPr>
      <w:r>
        <w:rPr>
          <w:b w:val="1"/>
          <w:bCs w:val="1"/>
          <w:spacing w:val="0"/>
          <w:rtl w:val="0"/>
          <w:lang w:val="en-US"/>
        </w:rPr>
        <w:t>Топтық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жоба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қойылған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мәселені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талдау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студенттің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терең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қызығушылығын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көрсетіп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танытуы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22"/>
        </w:numPr>
        <w:jc w:val="both"/>
        <w:rPr>
          <w:lang w:val="en-US"/>
        </w:rPr>
      </w:pPr>
      <w:r>
        <w:rPr>
          <w:b w:val="1"/>
          <w:bCs w:val="1"/>
          <w:spacing w:val="0"/>
          <w:rtl w:val="0"/>
          <w:lang w:val="en-US"/>
        </w:rPr>
        <w:t>Эссе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студенттің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жіберілген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тақырыптар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бетінше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мазмұндамасын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жеткізуі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жазбаша</w:t>
      </w:r>
      <w:r>
        <w:rPr>
          <w:spacing w:val="0"/>
          <w:rtl w:val="0"/>
          <w:lang w:val="en-US"/>
        </w:rPr>
        <w:t>)</w:t>
      </w:r>
    </w:p>
    <w:p>
      <w:pPr>
        <w:pStyle w:val="Body Text"/>
        <w:numPr>
          <w:ilvl w:val="0"/>
          <w:numId w:val="25"/>
        </w:numPr>
        <w:jc w:val="both"/>
        <w:rPr>
          <w:lang w:val="en-US"/>
        </w:rPr>
      </w:pPr>
      <w:r>
        <w:rPr>
          <w:b w:val="1"/>
          <w:bCs w:val="1"/>
          <w:spacing w:val="0"/>
          <w:rtl w:val="0"/>
          <w:lang w:val="en-US"/>
        </w:rPr>
        <w:t>Шығарма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аудиториялық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шектеулі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уақыт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жағдайында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зерттеліп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отырған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немесе</w:t>
      </w:r>
      <w:r>
        <w:rPr>
          <w:rtl w:val="0"/>
          <w:lang w:val="en-US"/>
        </w:rPr>
        <w:t xml:space="preserve"> тақырып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циклы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өзіндік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жазбаша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шығармашылық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материал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0" w:firstLine="581"/>
        <w:jc w:val="both"/>
      </w:pPr>
      <w:r>
        <w:rPr>
          <w:rtl w:val="0"/>
          <w:lang w:val="en-US"/>
        </w:rPr>
        <w:t>СӨЖ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жазбаша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нысанда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тақырыпты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ашып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негіздеп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жазу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түрінде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тапсырылады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студент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тарапынан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қорғалады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бұл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жайында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тапсырма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бөлімінде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айтылған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СӨЖ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тақырыптары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төменде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белгіленген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алғашқы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үшеуі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жетінші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аптаға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дейін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оқытушының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офис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уақыттарында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тапсырылады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кейінгі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екеуі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яғни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4-5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тақырыптар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үшіні </w:t>
      </w:r>
      <w:r>
        <w:rPr>
          <w:spacing w:val="0"/>
          <w:rtl w:val="0"/>
          <w:lang w:val="en-US"/>
        </w:rPr>
        <w:t>аптаға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дейін тапсырылады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Кешіктірілген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жұмыстар</w:t>
      </w:r>
      <w:r>
        <w:rPr>
          <w:rtl w:val="0"/>
          <w:lang w:val="en-US"/>
        </w:rPr>
        <w:t xml:space="preserve"> қабылданбайды</w:t>
      </w:r>
      <w:r>
        <w:rPr>
          <w:rtl w:val="0"/>
          <w:lang w:val="en-US"/>
        </w:rPr>
        <w:t>.</w:t>
      </w:r>
    </w:p>
    <w:p>
      <w:pPr>
        <w:pStyle w:val="heading 1"/>
        <w:spacing w:line="274" w:lineRule="exact"/>
        <w:ind w:left="0" w:firstLine="581"/>
        <w:jc w:val="both"/>
        <w:rPr>
          <w:b w:val="0"/>
          <w:bCs w:val="0"/>
        </w:rPr>
      </w:pPr>
      <w:r>
        <w:rPr>
          <w:rtl w:val="0"/>
          <w:lang w:val="en-US"/>
        </w:rPr>
        <w:t xml:space="preserve">Силлабуста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көрсетілген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мерзімнен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кейін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даярланған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СӨЖ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қаралмайды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0" w:firstLine="581"/>
        <w:jc w:val="both"/>
      </w:pPr>
      <w:r>
        <w:rPr>
          <w:b w:val="1"/>
          <w:bCs w:val="1"/>
          <w:spacing w:val="0"/>
          <w:rtl w:val="0"/>
          <w:lang w:val="en-US"/>
        </w:rPr>
        <w:t>Реферат</w:t>
      </w:r>
      <w:r>
        <w:rPr>
          <w:b w:val="1"/>
          <w:bCs w:val="1"/>
          <w:spacing w:val="0"/>
          <w:rtl w:val="0"/>
          <w:lang w:val="en-US"/>
        </w:rPr>
        <w:t>.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Студентте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бір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тақырыпты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таңдау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материалдарды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жинап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қорғау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реферат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әзірлеу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тиіс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Рефераттардың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қорғалуы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оқытушымен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тағайындалған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мерзімде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өткізіледі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сабақ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кестесіне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сәйкес</w:t>
      </w:r>
      <w:r>
        <w:rPr>
          <w:spacing w:val="0"/>
          <w:rtl w:val="0"/>
          <w:lang w:val="en-US"/>
        </w:rPr>
        <w:t>).</w:t>
      </w:r>
    </w:p>
    <w:p>
      <w:pPr>
        <w:pStyle w:val="heading 1"/>
        <w:spacing w:line="274" w:lineRule="exact"/>
        <w:ind w:left="0" w:firstLine="581"/>
        <w:jc w:val="both"/>
        <w:rPr>
          <w:b w:val="0"/>
          <w:bCs w:val="0"/>
        </w:rPr>
      </w:pPr>
      <w:r>
        <w:rPr>
          <w:spacing w:val="0"/>
          <w:rtl w:val="0"/>
          <w:lang w:val="en-US"/>
        </w:rPr>
        <w:t>Рефераттарды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дайындау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рәсімдеу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бойынша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нұсқаулар</w:t>
      </w:r>
    </w:p>
    <w:p>
      <w:pPr>
        <w:pStyle w:val="Body Text"/>
        <w:spacing w:line="274" w:lineRule="exact"/>
        <w:ind w:left="0" w:firstLine="581"/>
        <w:jc w:val="both"/>
        <w:rPr>
          <w:lang w:val="ru-RU"/>
        </w:rPr>
      </w:pPr>
      <w:r>
        <w:rPr>
          <w:spacing w:val="0"/>
          <w:rtl w:val="0"/>
          <w:lang w:val="ru-RU"/>
        </w:rPr>
        <w:t>Рефератты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жазғанда </w:t>
      </w:r>
      <w:r>
        <w:rPr>
          <w:rtl w:val="0"/>
          <w:lang w:val="ru-RU"/>
        </w:rPr>
        <w:t xml:space="preserve">осындай </w:t>
      </w:r>
      <w:r>
        <w:rPr>
          <w:spacing w:val="0"/>
          <w:rtl w:val="0"/>
          <w:lang w:val="ru-RU"/>
        </w:rPr>
        <w:t>жағдайларға назар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аударылады</w:t>
      </w:r>
      <w:r>
        <w:rPr>
          <w:spacing w:val="0"/>
          <w:rtl w:val="0"/>
          <w:lang w:val="ru-RU"/>
        </w:rPr>
        <w:t>:</w:t>
      </w:r>
    </w:p>
    <w:p>
      <w:pPr>
        <w:pStyle w:val="Body Text"/>
        <w:ind w:left="0" w:firstLine="581"/>
        <w:jc w:val="both"/>
        <w:rPr>
          <w:lang w:val="ru-RU"/>
        </w:rPr>
      </w:pPr>
      <w:r>
        <w:rPr>
          <w:spacing w:val="0"/>
          <w:rtl w:val="0"/>
          <w:lang w:val="ru-RU"/>
        </w:rPr>
        <w:t>Реферат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ғылыми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әдебиеттерде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сондай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басқа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ақпарат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көздерінде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интернет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газеттер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журналдар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>.)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белгілі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өзекті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тақырып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бойынша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жарияланған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концепциялардың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айқындалуы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болып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табылады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Рефератта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ешқандай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жаңалықтың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элементтері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болуға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тиісті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емес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бұл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жерде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бірнеше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қайнар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көздерінде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көрініс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тапқан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берілген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тақырыптағы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негізгі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идеяларды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сауатты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айтып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беру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түрлі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көзқарастар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бойынша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топтастыру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жеткілікті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болып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табылады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left="0" w:firstLine="581"/>
        <w:jc w:val="both"/>
      </w:pPr>
      <w:r>
        <w:rPr>
          <w:spacing w:val="0"/>
          <w:rtl w:val="0"/>
          <w:lang w:val="ru-RU"/>
        </w:rPr>
        <w:t>Рефераттың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көлемі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5-</w:t>
      </w:r>
      <w:r>
        <w:rPr>
          <w:spacing w:val="0"/>
          <w:rtl w:val="0"/>
          <w:lang w:val="ru-RU"/>
        </w:rPr>
        <w:t>тен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емес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15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баспа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беттен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емес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Рефератты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Word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6,0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немесе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7,0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en-US"/>
        </w:rPr>
        <w:t>Windows</w:t>
      </w:r>
      <w:r>
        <w:rPr>
          <w:spacing w:val="0"/>
          <w:rtl w:val="0"/>
          <w:lang w:val="ru-RU"/>
        </w:rPr>
        <w:t>'2000)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редакторы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пішінде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керек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үлгісі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</w:t>
      </w:r>
      <w:r>
        <w:rPr>
          <w:spacing w:val="0"/>
          <w:rtl w:val="0"/>
          <w:lang w:val="ru-RU"/>
        </w:rPr>
        <w:t>4;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қаріп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шрифт</w:t>
      </w:r>
      <w:r>
        <w:rPr>
          <w:spacing w:val="0"/>
          <w:rtl w:val="0"/>
          <w:lang w:val="ru-RU"/>
        </w:rPr>
        <w:t>)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түрі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Times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New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Roman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en-US"/>
        </w:rPr>
        <w:t>KZ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Times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New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Roman</w:t>
      </w:r>
      <w:r>
        <w:rPr>
          <w:spacing w:val="0"/>
          <w:rtl w:val="0"/>
          <w:lang w:val="ru-RU"/>
        </w:rPr>
        <w:t>),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қаріп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шрифт</w:t>
      </w:r>
      <w:r>
        <w:rPr>
          <w:spacing w:val="0"/>
          <w:rtl w:val="0"/>
          <w:lang w:val="ru-RU"/>
        </w:rPr>
        <w:t>)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өлшемі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14.</w:t>
      </w:r>
    </w:p>
    <w:p>
      <w:pPr>
        <w:pStyle w:val="Body Text"/>
        <w:ind w:left="0" w:firstLine="581"/>
        <w:jc w:val="both"/>
        <w:rPr>
          <w:lang w:val="ru-RU"/>
        </w:rPr>
      </w:pPr>
      <w:r>
        <w:rPr>
          <w:spacing w:val="0"/>
          <w:rtl w:val="0"/>
          <w:lang w:val="ru-RU"/>
        </w:rPr>
        <w:t>Мәтінде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артық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тақырыптан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басқа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жаққа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алып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кететін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керегі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жоқ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мәліметтер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болмау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тиіс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Реферат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мазмұнының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берілген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тақырыпқа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сәйкестілігі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бағалаудың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маңызды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критериі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болып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саналады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Сондықтан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рефераттың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мақсаты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ақпарат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көздерін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толық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пайдаланып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авторлардың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пікірлерін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дұрыс </w:t>
      </w:r>
      <w:r>
        <w:rPr>
          <w:spacing w:val="0"/>
          <w:rtl w:val="0"/>
          <w:lang w:val="ru-RU"/>
        </w:rPr>
        <w:t>түсіну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жұмыста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 өзгертпей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көрсете </w:t>
      </w:r>
      <w:r>
        <w:rPr>
          <w:spacing w:val="0"/>
          <w:rtl w:val="0"/>
          <w:lang w:val="ru-RU"/>
        </w:rPr>
        <w:t>білу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line="274" w:lineRule="exact"/>
        <w:ind w:left="0" w:firstLine="581"/>
        <w:jc w:val="both"/>
      </w:pPr>
      <w:r>
        <w:rPr>
          <w:spacing w:val="0"/>
          <w:rtl w:val="0"/>
          <w:lang w:val="en-US"/>
        </w:rPr>
        <w:t>Рефераттың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құрылымы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қойылған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міндеттемелерге байланысты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spacing w:before="69"/>
        <w:ind w:left="0" w:firstLine="581"/>
        <w:jc w:val="both"/>
      </w:pPr>
      <w:r>
        <w:rPr>
          <w:spacing w:val="0"/>
          <w:rtl w:val="0"/>
          <w:lang w:val="en-US"/>
        </w:rPr>
        <w:t>Реферат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титулдық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беттен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басталады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Одан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кейін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мазмұны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көрсетіледі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Мазмұны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рефераттың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жоспары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болып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табылады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бұл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жерде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бөлімнің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қасында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тиісті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беттердің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нөмірі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көрсетіледі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0" w:firstLine="581"/>
        <w:jc w:val="both"/>
      </w:pPr>
      <w:r>
        <w:rPr>
          <w:spacing w:val="0"/>
          <w:rtl w:val="0"/>
          <w:lang w:val="en-US"/>
        </w:rPr>
        <w:t>Рефераттың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мәтіні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бөлімге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бөлінеді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яғни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кіріспе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негізгі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бөлім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қорытынды</w:t>
      </w:r>
      <w:r>
        <w:rPr>
          <w:rtl w:val="0"/>
          <w:lang w:val="en-US"/>
        </w:rPr>
        <w:t>.</w:t>
      </w:r>
    </w:p>
    <w:p>
      <w:pPr>
        <w:pStyle w:val="Body Text"/>
        <w:ind w:left="0" w:firstLine="581"/>
        <w:jc w:val="both"/>
      </w:pPr>
      <w:r>
        <w:rPr>
          <w:b w:val="1"/>
          <w:bCs w:val="1"/>
          <w:rtl w:val="0"/>
          <w:lang w:val="en-US"/>
        </w:rPr>
        <w:t>Кіріспеде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өзектілігі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негізделеді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сонымен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бірге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негізгі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мәселелер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жұмыстың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мақсаты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міндеттері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пайдаланған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қайнар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көздері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сипатталады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0" w:firstLine="581"/>
        <w:jc w:val="both"/>
      </w:pPr>
      <w:r>
        <w:rPr>
          <w:spacing w:val="0"/>
          <w:rtl w:val="0"/>
          <w:lang w:val="en-US"/>
        </w:rPr>
        <w:t>Жұмыстың</w:t>
      </w:r>
      <w:r>
        <w:rPr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негізгі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бөлімі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реферат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логикалық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қатарының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элементі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болып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табылады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бірнеше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тараудан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немесе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біртұтас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мәтіннен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тұрады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бөлімде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кезегімен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тараулар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арасындағы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логикалық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байланыстың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сақталынуымен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кіріспеде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қойылған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мәселесі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сипатталады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осы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сұрақ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алуан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пікірлер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көрсетіледі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авторлық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көзқарасы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негізделеді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Қажет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жағдайда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рефераттың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мәтіні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суреттер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кестелер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сызбалармен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толықтырылады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0" w:firstLine="581"/>
        <w:jc w:val="both"/>
      </w:pPr>
      <w:r>
        <w:rPr>
          <w:spacing w:val="0"/>
          <w:rtl w:val="0"/>
          <w:lang w:val="en-US"/>
        </w:rPr>
        <w:t>Жұмыстың</w:t>
      </w:r>
      <w:r>
        <w:rPr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қорытындысында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зерттеу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жұмысының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теориялық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мәселелеріне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қатысты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басты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басты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жеткен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тұжырымдары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көрініс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табады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0" w:firstLine="581"/>
        <w:jc w:val="both"/>
      </w:pPr>
      <w:r>
        <w:rPr>
          <w:spacing w:val="0"/>
          <w:rtl w:val="0"/>
          <w:lang w:val="en-US"/>
        </w:rPr>
        <w:t>Рефераттын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соңында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библиографиялық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тізімі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яғни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пайдаланылған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қайнар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көздерінен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тізімі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көрсетіледі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0" w:firstLine="581"/>
        <w:jc w:val="both"/>
      </w:pPr>
      <w:r>
        <w:rPr>
          <w:spacing w:val="0"/>
          <w:rtl w:val="0"/>
          <w:lang w:val="en-US"/>
        </w:rPr>
        <w:t>Рефераттың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рәсімделенуі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жұмыстың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маңызды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аспектісі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болып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табылады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себебі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рефераттың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дұрыс </w:t>
      </w:r>
      <w:r>
        <w:rPr>
          <w:spacing w:val="0"/>
          <w:rtl w:val="0"/>
          <w:lang w:val="en-US"/>
        </w:rPr>
        <w:t>рәсімделгені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қорытынды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бағаға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ықпал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етеді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Өзекті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қызықты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жазылған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рефераттың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құнтсыз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рәсімделуі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бағаны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төмендетуге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бола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1"/>
          <w:numId w:val="26"/>
        </w:numPr>
        <w:jc w:val="both"/>
        <w:rPr>
          <w:lang w:val="en-US"/>
        </w:rPr>
      </w:pPr>
      <w:r>
        <w:rPr>
          <w:b w:val="1"/>
          <w:bCs w:val="1"/>
          <w:spacing w:val="0"/>
          <w:rtl w:val="0"/>
          <w:lang w:val="en-US"/>
        </w:rPr>
        <w:t>Жазбаша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жұмыс</w:t>
      </w:r>
      <w:r>
        <w:rPr>
          <w:b w:val="1"/>
          <w:bCs w:val="1"/>
          <w:spacing w:val="0"/>
          <w:rtl w:val="0"/>
          <w:lang w:val="en-US"/>
        </w:rPr>
        <w:t>.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Белгілі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бір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немесе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бірнеше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сондай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ақ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бүкіл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курс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әзірленген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сұрақтарға жауап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беруге дайындалу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1"/>
          <w:numId w:val="27"/>
        </w:numPr>
        <w:jc w:val="both"/>
        <w:rPr>
          <w:lang w:val="en-US"/>
        </w:rPr>
      </w:pPr>
      <w:r>
        <w:rPr>
          <w:b w:val="1"/>
          <w:bCs w:val="1"/>
          <w:spacing w:val="0"/>
          <w:rtl w:val="0"/>
          <w:lang w:val="en-US"/>
        </w:rPr>
        <w:t>Логикалық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тапсырмалар</w:t>
      </w:r>
      <w:r>
        <w:rPr>
          <w:b w:val="1"/>
          <w:bCs w:val="1"/>
          <w:spacing w:val="0"/>
          <w:rtl w:val="0"/>
          <w:lang w:val="en-US"/>
        </w:rPr>
        <w:t>: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студенттерге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курсының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тақырыптары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логикалық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тапсырмалар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ұсынылады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Тапсырмалар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ұсынылған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әдебиеттердің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негізінде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жазбаша нысанда </w:t>
      </w:r>
      <w:r>
        <w:rPr>
          <w:rtl w:val="0"/>
          <w:lang w:val="en-US"/>
        </w:rPr>
        <w:t>орындалады</w:t>
      </w:r>
      <w:r>
        <w:rPr>
          <w:rtl w:val="0"/>
          <w:lang w:val="en-US"/>
        </w:rPr>
        <w:t>.</w:t>
      </w:r>
    </w:p>
    <w:p>
      <w:pPr>
        <w:pStyle w:val="heading 1"/>
        <w:numPr>
          <w:ilvl w:val="1"/>
          <w:numId w:val="28"/>
        </w:numPr>
        <w:bidi w:val="0"/>
        <w:spacing w:line="274" w:lineRule="exact"/>
        <w:ind w:right="0"/>
        <w:jc w:val="both"/>
        <w:rPr>
          <w:b w:val="0"/>
          <w:bCs w:val="0"/>
          <w:rtl w:val="0"/>
          <w:lang w:val="en-US"/>
        </w:rPr>
      </w:pPr>
      <w:r>
        <w:rPr>
          <w:b w:val="1"/>
          <w:bCs w:val="1"/>
          <w:rtl w:val="0"/>
          <w:lang w:val="en-US"/>
        </w:rPr>
        <w:t>Баяндама</w:t>
      </w:r>
      <w:r>
        <w:rPr>
          <w:b w:val="1"/>
          <w:bCs w:val="1"/>
          <w:rtl w:val="0"/>
          <w:lang w:val="en-US"/>
        </w:rPr>
        <w:t>.</w:t>
      </w:r>
    </w:p>
    <w:p>
      <w:pPr>
        <w:pStyle w:val="Body Text"/>
        <w:spacing w:line="274" w:lineRule="exact"/>
        <w:ind w:left="0" w:firstLine="581"/>
        <w:jc w:val="both"/>
      </w:pPr>
      <w:r>
        <w:rPr>
          <w:spacing w:val="0"/>
          <w:rtl w:val="0"/>
          <w:lang w:val="en-US"/>
        </w:rPr>
        <w:t>Баяндаманы</w:t>
      </w:r>
      <w:r>
        <w:rPr>
          <w:rtl w:val="0"/>
          <w:lang w:val="en-US"/>
        </w:rPr>
        <w:t xml:space="preserve"> әзірлеу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жоспары</w:t>
      </w:r>
      <w:r>
        <w:rPr>
          <w:spacing w:val="0"/>
          <w:rtl w:val="0"/>
          <w:lang w:val="en-US"/>
        </w:rPr>
        <w:t>:</w:t>
      </w:r>
    </w:p>
    <w:p>
      <w:pPr>
        <w:pStyle w:val="Body Text"/>
        <w:numPr>
          <w:ilvl w:val="2"/>
          <w:numId w:val="30"/>
        </w:numPr>
        <w:jc w:val="both"/>
        <w:rPr>
          <w:lang w:val="en-US"/>
        </w:rPr>
      </w:pPr>
      <w:r>
        <w:rPr>
          <w:spacing w:val="0"/>
          <w:rtl w:val="0"/>
          <w:lang w:val="en-US"/>
        </w:rPr>
        <w:t>оқытушымен</w:t>
      </w:r>
      <w:r>
        <w:rPr>
          <w:rtl w:val="0"/>
          <w:lang w:val="en-US"/>
        </w:rPr>
        <w:t xml:space="preserve"> бірге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тақырыпты </w:t>
      </w:r>
      <w:r>
        <w:rPr>
          <w:spacing w:val="0"/>
          <w:rtl w:val="0"/>
          <w:lang w:val="en-US"/>
        </w:rPr>
        <w:t>таңдау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2"/>
          <w:numId w:val="30"/>
        </w:numPr>
        <w:jc w:val="both"/>
        <w:rPr>
          <w:lang w:val="en-US"/>
        </w:rPr>
      </w:pPr>
      <w:r>
        <w:rPr>
          <w:spacing w:val="0"/>
          <w:rtl w:val="0"/>
          <w:lang w:val="en-US"/>
        </w:rPr>
        <w:t>базалық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оқулық</w:t>
      </w:r>
      <w:r>
        <w:rPr>
          <w:rtl w:val="0"/>
          <w:lang w:val="en-US"/>
        </w:rPr>
        <w:t xml:space="preserve"> пен </w:t>
      </w:r>
      <w:r>
        <w:rPr>
          <w:spacing w:val="0"/>
          <w:rtl w:val="0"/>
          <w:lang w:val="en-US"/>
        </w:rPr>
        <w:t>оқу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әдістемелік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құралы</w:t>
      </w:r>
      <w:r>
        <w:rPr>
          <w:rtl w:val="0"/>
          <w:lang w:val="en-US"/>
        </w:rPr>
        <w:t xml:space="preserve"> бойынша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тақырыпты </w:t>
      </w:r>
      <w:r>
        <w:rPr>
          <w:spacing w:val="0"/>
          <w:rtl w:val="0"/>
          <w:lang w:val="en-US"/>
        </w:rPr>
        <w:t>зерттеу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2"/>
          <w:numId w:val="30"/>
        </w:numPr>
        <w:jc w:val="both"/>
        <w:rPr>
          <w:lang w:val="en-US"/>
        </w:rPr>
      </w:pPr>
      <w:r>
        <w:rPr>
          <w:spacing w:val="0"/>
          <w:rtl w:val="0"/>
          <w:lang w:val="en-US"/>
        </w:rPr>
        <w:t>баяндаманың</w:t>
      </w:r>
      <w:r>
        <w:rPr>
          <w:rtl w:val="0"/>
          <w:lang w:val="en-US"/>
        </w:rPr>
        <w:t xml:space="preserve"> негізгі </w:t>
      </w:r>
      <w:r>
        <w:rPr>
          <w:spacing w:val="0"/>
          <w:rtl w:val="0"/>
          <w:lang w:val="en-US"/>
        </w:rPr>
        <w:t>идеяларын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айқындау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2"/>
          <w:numId w:val="30"/>
        </w:numPr>
        <w:jc w:val="both"/>
        <w:rPr>
          <w:lang w:val="en-US"/>
        </w:rPr>
      </w:pPr>
      <w:r>
        <w:rPr>
          <w:spacing w:val="0"/>
          <w:rtl w:val="0"/>
          <w:lang w:val="en-US"/>
        </w:rPr>
        <w:t>ұсынылған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әдебиетпен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танысу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2"/>
          <w:numId w:val="30"/>
        </w:numPr>
        <w:jc w:val="both"/>
        <w:rPr>
          <w:lang w:val="en-US"/>
        </w:rPr>
      </w:pPr>
      <w:r>
        <w:rPr>
          <w:spacing w:val="0"/>
          <w:rtl w:val="0"/>
          <w:lang w:val="en-US"/>
        </w:rPr>
        <w:t>баяндаманың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жоспарын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құру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2"/>
          <w:numId w:val="30"/>
        </w:numPr>
        <w:jc w:val="both"/>
        <w:rPr>
          <w:lang w:val="en-US"/>
        </w:rPr>
      </w:pPr>
      <w:r>
        <w:rPr>
          <w:spacing w:val="0"/>
          <w:rtl w:val="0"/>
          <w:lang w:val="en-US"/>
        </w:rPr>
        <w:t>тақырып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ұғымдарымен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сөздіктер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анықтамалықтардың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көмегімен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танысу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2"/>
          <w:numId w:val="30"/>
        </w:numPr>
        <w:jc w:val="both"/>
        <w:rPr>
          <w:lang w:val="en-US"/>
        </w:rPr>
      </w:pPr>
      <w:r>
        <w:rPr>
          <w:spacing w:val="0"/>
          <w:rtl w:val="0"/>
          <w:lang w:val="en-US"/>
        </w:rPr>
        <w:t>баяндаманың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тезистерін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әзірлеу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2"/>
          <w:numId w:val="30"/>
        </w:numPr>
        <w:jc w:val="both"/>
        <w:rPr>
          <w:lang w:val="en-US"/>
        </w:rPr>
      </w:pPr>
      <w:r>
        <w:rPr>
          <w:spacing w:val="0"/>
          <w:rtl w:val="0"/>
          <w:lang w:val="en-US"/>
        </w:rPr>
        <w:t>мысалдар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иллюстрацияларды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табу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көптеген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тақырыптар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Power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Point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бағдарламасында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орындалған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презентацияны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көрсету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баяндаманы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жақсы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әшекейлейді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2"/>
          <w:numId w:val="30"/>
        </w:numPr>
        <w:jc w:val="both"/>
        <w:rPr>
          <w:lang w:val="en-US"/>
        </w:rPr>
      </w:pPr>
      <w:r>
        <w:rPr>
          <w:spacing w:val="0"/>
          <w:rtl w:val="0"/>
          <w:lang w:val="en-US"/>
        </w:rPr>
        <w:t>баяндаманың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мәтінің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дайындау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0" w:firstLine="581"/>
        <w:jc w:val="both"/>
      </w:pPr>
      <w:r>
        <w:rPr>
          <w:spacing w:val="0"/>
          <w:rtl w:val="0"/>
          <w:lang w:val="en-US"/>
        </w:rPr>
        <w:t>Баяндаманың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ұзақтығы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10 </w:t>
      </w:r>
      <w:r>
        <w:rPr>
          <w:spacing w:val="0"/>
          <w:rtl w:val="0"/>
          <w:lang w:val="en-US"/>
        </w:rPr>
        <w:t>мин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0" w:firstLine="581"/>
        <w:jc w:val="both"/>
      </w:pPr>
      <w:r>
        <w:rPr>
          <w:spacing w:val="0"/>
          <w:rtl w:val="0"/>
          <w:lang w:val="en-US"/>
        </w:rPr>
        <w:t>Баяндаушының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сөздерінен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кейін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аудиторияның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сұрақтарына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жауап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беру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оқытушының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тұжырмдамасы</w:t>
      </w:r>
      <w:r>
        <w:rPr>
          <w:rtl w:val="0"/>
          <w:lang w:val="en-US"/>
        </w:rPr>
        <w:t xml:space="preserve"> үшін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уақыт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қалдырылады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0" w:firstLine="581"/>
        <w:jc w:val="both"/>
      </w:pPr>
      <w:r>
        <w:rPr>
          <w:spacing w:val="0"/>
          <w:rtl w:val="0"/>
          <w:lang w:val="en-US"/>
        </w:rPr>
        <w:t>Жариялы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баяндаманың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құрылымы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0" w:firstLine="581"/>
        <w:jc w:val="both"/>
      </w:pPr>
      <w:r>
        <w:rPr>
          <w:spacing w:val="0"/>
          <w:rtl w:val="0"/>
          <w:lang w:val="en-US"/>
        </w:rPr>
        <w:t>Классикалық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риторикада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ауызша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баяндаманың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бөлімнен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тұратын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құрылымы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қалыптасқан</w:t>
      </w:r>
      <w:r>
        <w:rPr>
          <w:spacing w:val="0"/>
          <w:rtl w:val="0"/>
          <w:lang w:val="en-US"/>
        </w:rPr>
        <w:t>: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кіріспе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бөлім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қорытынды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0" w:firstLine="581"/>
        <w:jc w:val="both"/>
      </w:pPr>
      <w:r>
        <w:rPr>
          <w:b w:val="1"/>
          <w:bCs w:val="1"/>
          <w:rtl w:val="0"/>
          <w:lang w:val="en-US"/>
        </w:rPr>
        <w:t>Кіріспе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талқыланатын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тыңдаушылардың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назарын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аудару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тәсілі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Әдеттей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кіріспе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баяндама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уақытының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сегізден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бір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бөлігін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алады</w:t>
      </w:r>
      <w:r>
        <w:rPr>
          <w:spacing w:val="0"/>
          <w:rtl w:val="0"/>
          <w:lang w:val="en-US"/>
        </w:rPr>
        <w:t>.</w:t>
      </w:r>
    </w:p>
    <w:p>
      <w:pPr>
        <w:pStyle w:val="Normal.0"/>
        <w:ind w:firstLine="58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Негізгі</w:t>
      </w:r>
      <w:r>
        <w:rPr>
          <w:rFonts w:ascii="Times New Roman" w:hAnsi="Times New Roman"/>
          <w:b w:val="1"/>
          <w:bCs w:val="1"/>
          <w:spacing w:val="5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бөлімінде</w:t>
      </w:r>
      <w:r>
        <w:rPr>
          <w:rFonts w:ascii="Times New Roman" w:hAnsi="Times New Roman"/>
          <w:b w:val="1"/>
          <w:bCs w:val="1"/>
          <w:spacing w:val="5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тақырып</w:t>
      </w:r>
      <w:r>
        <w:rPr>
          <w:rFonts w:ascii="Times New Roman" w:hAnsi="Times New Roman"/>
          <w:spacing w:val="5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толығымен</w:t>
      </w:r>
      <w:r>
        <w:rPr>
          <w:rFonts w:ascii="Times New Roman" w:hAnsi="Times New Roman"/>
          <w:spacing w:val="5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ашылып</w:t>
      </w:r>
      <w:r>
        <w:rPr>
          <w:rFonts w:ascii="Times New Roman" w:hAnsi="Times New Roman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spacing w:val="5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тиісті</w:t>
      </w:r>
      <w:r>
        <w:rPr>
          <w:rFonts w:ascii="Times New Roman" w:hAnsi="Times New Roman"/>
          <w:spacing w:val="5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мәліметтер</w:t>
      </w:r>
      <w:r>
        <w:rPr>
          <w:rFonts w:ascii="Times New Roman" w:hAnsi="Times New Roman"/>
          <w:spacing w:val="5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және</w:t>
      </w:r>
      <w:r>
        <w:rPr>
          <w:rFonts w:ascii="Times New Roman" w:hAnsi="Times New Roman"/>
          <w:spacing w:val="5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дәлелдер</w:t>
      </w:r>
      <w:r>
        <w:rPr>
          <w:rFonts w:ascii="Times New Roman" w:hAnsi="Times New Roman"/>
          <w:spacing w:val="4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келтіріледі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.</w:t>
      </w:r>
    </w:p>
    <w:p>
      <w:pPr>
        <w:pStyle w:val="Body Text"/>
        <w:ind w:left="0" w:firstLine="581"/>
        <w:jc w:val="both"/>
      </w:pPr>
      <w:r>
        <w:rPr>
          <w:spacing w:val="0"/>
          <w:rtl w:val="0"/>
          <w:lang w:val="en-US"/>
        </w:rPr>
        <w:t>Негізгі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бөлімінде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жиі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жіберілетін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қателіктерге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жатады</w:t>
      </w:r>
      <w:r>
        <w:rPr>
          <w:spacing w:val="0"/>
          <w:rtl w:val="0"/>
          <w:lang w:val="en-US"/>
        </w:rPr>
        <w:t>:</w:t>
      </w:r>
    </w:p>
    <w:p>
      <w:pPr>
        <w:pStyle w:val="Body Text"/>
        <w:numPr>
          <w:ilvl w:val="0"/>
          <w:numId w:val="32"/>
        </w:numPr>
        <w:spacing w:line="275" w:lineRule="exact"/>
        <w:jc w:val="both"/>
        <w:rPr>
          <w:lang w:val="en-US"/>
        </w:rPr>
      </w:pPr>
      <w:r>
        <w:rPr>
          <w:spacing w:val="0"/>
          <w:rtl w:val="0"/>
          <w:lang w:val="en-US"/>
        </w:rPr>
        <w:t>тақырыптың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шегінен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шығып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кету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32"/>
        </w:numPr>
        <w:spacing w:line="275" w:lineRule="exact"/>
        <w:jc w:val="both"/>
        <w:rPr>
          <w:lang w:val="en-US"/>
        </w:rPr>
      </w:pPr>
      <w:r>
        <w:rPr>
          <w:spacing w:val="0"/>
          <w:rtl w:val="0"/>
          <w:lang w:val="en-US"/>
        </w:rPr>
        <w:t>нақты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жоспардың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жоқтығы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32"/>
        </w:numPr>
        <w:jc w:val="both"/>
        <w:rPr>
          <w:lang w:val="en-US"/>
        </w:rPr>
      </w:pPr>
      <w:r>
        <w:rPr>
          <w:rtl w:val="0"/>
          <w:lang w:val="en-US"/>
        </w:rPr>
        <w:t xml:space="preserve">бір </w:t>
      </w:r>
      <w:r>
        <w:rPr>
          <w:spacing w:val="0"/>
          <w:rtl w:val="0"/>
          <w:lang w:val="en-US"/>
        </w:rPr>
        <w:t>сұрақтан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басқа </w:t>
      </w:r>
      <w:r>
        <w:rPr>
          <w:rtl w:val="0"/>
          <w:lang w:val="en-US"/>
        </w:rPr>
        <w:t>сұраққа</w:t>
      </w:r>
      <w:r>
        <w:rPr>
          <w:spacing w:val="0"/>
          <w:rtl w:val="0"/>
          <w:lang w:val="en-US"/>
        </w:rPr>
        <w:t xml:space="preserve"> секіріп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кету</w:t>
      </w:r>
      <w:r>
        <w:rPr>
          <w:spacing w:val="0"/>
          <w:rtl w:val="0"/>
          <w:lang w:val="en-US"/>
        </w:rPr>
        <w:t>.</w:t>
      </w:r>
    </w:p>
    <w:p>
      <w:pPr>
        <w:pStyle w:val="Normal.0"/>
        <w:ind w:firstLine="58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before="69"/>
        <w:ind w:left="0" w:firstLine="581"/>
        <w:jc w:val="both"/>
      </w:pPr>
      <w:r>
        <w:rPr>
          <w:b w:val="1"/>
          <w:bCs w:val="1"/>
          <w:spacing w:val="0"/>
          <w:rtl w:val="0"/>
          <w:lang w:val="en-US"/>
        </w:rPr>
        <w:t>Қорытынды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қысқаша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анық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болуға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тиіс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Сонымен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бірге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тыңдаушыларға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көңіл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аударғандары</w:t>
      </w:r>
      <w:r>
        <w:rPr>
          <w:rtl w:val="0"/>
          <w:lang w:val="en-US"/>
        </w:rPr>
        <w:t xml:space="preserve"> үшін </w:t>
      </w:r>
      <w:r>
        <w:rPr>
          <w:spacing w:val="0"/>
          <w:rtl w:val="0"/>
          <w:lang w:val="en-US"/>
        </w:rPr>
        <w:t>рахмет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айтуға </w:t>
      </w:r>
      <w:r>
        <w:rPr>
          <w:rtl w:val="0"/>
          <w:lang w:val="en-US"/>
        </w:rPr>
        <w:t>болады</w:t>
      </w:r>
      <w:r>
        <w:rPr>
          <w:rtl w:val="0"/>
          <w:lang w:val="en-US"/>
        </w:rPr>
        <w:t>.</w:t>
      </w:r>
    </w:p>
    <w:p>
      <w:pPr>
        <w:pStyle w:val="Normal.0"/>
        <w:ind w:firstLine="58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581"/>
        <w:jc w:val="both"/>
      </w:pPr>
      <w:r>
        <w:rPr>
          <w:b w:val="1"/>
          <w:bCs w:val="1"/>
          <w:rtl w:val="0"/>
          <w:lang w:val="en-US"/>
        </w:rPr>
        <w:t>Аралық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бақылау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Сот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сараптамасы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пәні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7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15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апта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аралығында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аралық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бақылау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өткізу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қарастырылған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Аралық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бақылау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жазбаша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реферат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жеке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топтық жоба түрде </w:t>
      </w:r>
      <w:r>
        <w:rPr>
          <w:spacing w:val="0"/>
          <w:rtl w:val="0"/>
          <w:lang w:val="en-US"/>
        </w:rPr>
        <w:t>орындалады</w:t>
      </w:r>
      <w:r>
        <w:rPr>
          <w:spacing w:val="0"/>
          <w:rtl w:val="0"/>
          <w:lang w:val="en-US"/>
        </w:rPr>
        <w:t>.</w:t>
      </w:r>
    </w:p>
    <w:sectPr>
      <w:headerReference w:type="default" r:id="rId4"/>
      <w:footerReference w:type="default" r:id="rId5"/>
      <w:pgSz w:w="11920" w:h="16840" w:orient="portrait"/>
      <w:pgMar w:top="960" w:right="740" w:bottom="280" w:left="1600" w:header="731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line="14" w:lineRule="auto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25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1068069</wp:posOffset>
              </wp:positionH>
              <wp:positionV relativeFrom="page">
                <wp:posOffset>451484</wp:posOffset>
              </wp:positionV>
              <wp:extent cx="3569971" cy="1778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1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Әл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Фараби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атындағы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ҚазҰУ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оқу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методикалық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кешені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84.1pt;margin-top:35.5pt;width:281.1pt;height:1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Әл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Фараби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атындағы</w:t>
                    </w:r>
                    <w:r>
                      <w:rPr>
                        <w:rtl w:val="0"/>
                        <w:lang w:val="en-US"/>
                      </w:rPr>
                      <w:t xml:space="preserve"> ҚазҰУ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оқу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методикалық</w:t>
                    </w:r>
                    <w:r>
                      <w:rPr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кешені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5640704</wp:posOffset>
              </wp:positionH>
              <wp:positionV relativeFrom="page">
                <wp:posOffset>451484</wp:posOffset>
              </wp:positionV>
              <wp:extent cx="1089661" cy="1778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9661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/>
                            <w:fldChar w:fldCharType="begin" w:fldLock="0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 w:fldLock="0"/>
                          </w:r>
                          <w:r>
                            <w:t>4</w:t>
                          </w:r>
                          <w:r>
                            <w:rPr/>
                            <w:fldChar w:fldCharType="end" w:fldLock="0"/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Барлығы 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444.1pt;margin-top:35.5pt;width:85.8pt;height:14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Бет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/>
                      <w:fldChar w:fldCharType="begin" w:fldLock="0"/>
                    </w:r>
                    <w:r>
                      <w:instrText xml:space="preserve"> PAGE </w:instrText>
                    </w:r>
                    <w:r>
                      <w:rPr/>
                      <w:fldChar w:fldCharType="separate" w:fldLock="0"/>
                    </w:r>
                    <w:r>
                      <w:t>4</w:t>
                    </w:r>
                    <w:r>
                      <w:rPr/>
                      <w:fldChar w:fldCharType="end" w:fldLock="0"/>
                    </w:r>
                    <w:r>
                      <w:rPr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Барлығы </w:t>
                    </w:r>
                    <w:r>
                      <w:rPr>
                        <w:rtl w:val="0"/>
                        <w:lang w:val="en-US"/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ind w:left="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8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ind w:left="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8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)"/>
      <w:lvlJc w:val="left"/>
      <w:pPr>
        <w:ind w:left="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8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ind w:left="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8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ind w:left="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8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)"/>
      <w:lvlJc w:val="left"/>
      <w:pPr>
        <w:ind w:left="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8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)"/>
      <w:lvlJc w:val="left"/>
      <w:pPr>
        <w:ind w:left="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8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)"/>
      <w:lvlJc w:val="left"/>
      <w:pPr>
        <w:ind w:left="1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6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8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4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)"/>
      <w:lvlJc w:val="left"/>
      <w:pPr>
        <w:ind w:left="1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6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8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4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)"/>
      <w:lvlJc w:val="left"/>
      <w:pPr>
        <w:ind w:left="1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6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8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4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)"/>
      <w:lvlJc w:val="left"/>
      <w:pPr>
        <w:ind w:left="1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6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8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4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)"/>
      <w:lvlJc w:val="left"/>
      <w:pPr>
        <w:ind w:left="1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6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8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4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)"/>
      <w:lvlJc w:val="left"/>
      <w:pPr>
        <w:ind w:left="1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6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8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4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numStyleLink w:val="Импортированный стиль 7"/>
  </w:abstractNum>
  <w:abstractNum w:abstractNumId="14">
    <w:multiLevelType w:val="hybridMultilevel"/>
    <w:styleLink w:val="Импортированный стиль 7"/>
    <w:lvl w:ilvl="0">
      <w:start w:val="1"/>
      <w:numFmt w:val="decimal"/>
      <w:suff w:val="nothing"/>
      <w:lvlText w:val="%1."/>
      <w:lvlJc w:val="left"/>
      <w:pPr>
        <w:tabs>
          <w:tab w:val="left" w:pos="527"/>
        </w:tabs>
        <w:ind w:left="139" w:firstLine="4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27"/>
        </w:tabs>
        <w:ind w:left="859" w:firstLine="4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527"/>
        </w:tabs>
        <w:ind w:left="1579" w:firstLine="4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527"/>
        </w:tabs>
        <w:ind w:left="2299" w:firstLine="4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527"/>
        </w:tabs>
        <w:ind w:left="3019" w:firstLine="4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527"/>
        </w:tabs>
        <w:ind w:left="3739" w:firstLine="4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527"/>
        </w:tabs>
        <w:ind w:left="4459" w:firstLine="4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527"/>
        </w:tabs>
        <w:ind w:left="5179" w:firstLine="4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527"/>
        </w:tabs>
        <w:ind w:left="5899" w:firstLine="4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numStyleLink w:val="Импортированный стиль 8"/>
  </w:abstractNum>
  <w:abstractNum w:abstractNumId="16">
    <w:multiLevelType w:val="hybridMultilevel"/>
    <w:styleLink w:val="Импортированный стиль 8"/>
    <w:lvl w:ilvl="0">
      <w:start w:val="1"/>
      <w:numFmt w:val="decimal"/>
      <w:suff w:val="nothing"/>
      <w:lvlText w:val="%1."/>
      <w:lvlJc w:val="left"/>
      <w:pPr>
        <w:tabs>
          <w:tab w:val="left" w:pos="527"/>
        </w:tabs>
        <w:ind w:left="139" w:firstLine="44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928"/>
        </w:tabs>
        <w:ind w:left="347" w:firstLine="23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928"/>
        </w:tabs>
        <w:ind w:left="347" w:firstLine="23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928"/>
        </w:tabs>
        <w:ind w:left="347" w:firstLine="23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928"/>
        </w:tabs>
        <w:ind w:left="347" w:firstLine="23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928"/>
        </w:tabs>
        <w:ind w:left="347" w:firstLine="23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928"/>
        </w:tabs>
        <w:ind w:left="347" w:firstLine="23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928"/>
        </w:tabs>
        <w:ind w:left="347" w:firstLine="23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928"/>
        </w:tabs>
        <w:ind w:left="347" w:firstLine="23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numStyleLink w:val="Импортированный стиль 8.0"/>
  </w:abstractNum>
  <w:abstractNum w:abstractNumId="18">
    <w:multiLevelType w:val="hybridMultilevel"/>
    <w:styleLink w:val="Импортированный стиль 8.0"/>
    <w:lvl w:ilvl="0">
      <w:start w:val="1"/>
      <w:numFmt w:val="bullet"/>
      <w:suff w:val="tab"/>
      <w:lvlText w:val="–"/>
      <w:lvlJc w:val="left"/>
      <w:pPr>
        <w:tabs>
          <w:tab w:val="num" w:pos="974"/>
          <w:tab w:val="left" w:pos="1389"/>
        </w:tabs>
        <w:ind w:left="393" w:firstLine="18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–"/>
      <w:lvlJc w:val="left"/>
      <w:pPr>
        <w:tabs>
          <w:tab w:val="num" w:pos="1488"/>
        </w:tabs>
        <w:ind w:left="907" w:firstLine="18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–"/>
      <w:lvlJc w:val="left"/>
      <w:pPr>
        <w:ind w:left="808" w:hanging="2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1603"/>
        </w:tabs>
        <w:ind w:left="1022" w:firstLine="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89"/>
          <w:tab w:val="num" w:pos="2625"/>
        </w:tabs>
        <w:ind w:left="2044" w:firstLine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89"/>
          <w:tab w:val="num" w:pos="3648"/>
        </w:tabs>
        <w:ind w:left="3067" w:hanging="9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89"/>
          <w:tab w:val="num" w:pos="4670"/>
        </w:tabs>
        <w:ind w:left="4089" w:firstLine="21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89"/>
        </w:tabs>
        <w:ind w:left="5111" w:hanging="20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89"/>
          <w:tab w:val="num" w:pos="6714"/>
        </w:tabs>
        <w:ind w:left="6133" w:firstLine="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numStyleLink w:val="Импортированный стиль 9"/>
  </w:abstractNum>
  <w:abstractNum w:abstractNumId="20">
    <w:multiLevelType w:val="hybridMultilevel"/>
    <w:styleLink w:val="Импортированный стиль 9"/>
    <w:lvl w:ilvl="0">
      <w:start w:val="1"/>
      <w:numFmt w:val="bullet"/>
      <w:suff w:val="tab"/>
      <w:lvlText w:val="–"/>
      <w:lvlJc w:val="left"/>
      <w:pPr>
        <w:ind w:left="808" w:hanging="2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8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89"/>
          <w:tab w:val="num" w:pos="2217"/>
        </w:tabs>
        <w:ind w:left="1636" w:hanging="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89"/>
          <w:tab w:val="num" w:pos="3034"/>
        </w:tabs>
        <w:ind w:left="2453" w:firstLine="1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89"/>
          <w:tab w:val="num" w:pos="3852"/>
        </w:tabs>
        <w:ind w:left="3271" w:firstLine="11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89"/>
          <w:tab w:val="num" w:pos="4670"/>
        </w:tabs>
        <w:ind w:left="4089" w:firstLine="21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89"/>
          <w:tab w:val="num" w:pos="5488"/>
        </w:tabs>
        <w:ind w:left="4907" w:firstLine="3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89"/>
          <w:tab w:val="num" w:pos="6306"/>
        </w:tabs>
        <w:ind w:left="5725" w:firstLine="40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89"/>
        </w:tabs>
        <w:ind w:left="6542" w:hanging="2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5"/>
  </w:num>
  <w:num w:numId="10">
    <w:abstractNumId w:val="6"/>
  </w:num>
  <w:num w:numId="11">
    <w:abstractNumId w:val="6"/>
    <w:lvlOverride w:ilvl="0">
      <w:startOverride w:val="2"/>
    </w:lvlOverride>
  </w:num>
  <w:num w:numId="12">
    <w:abstractNumId w:val="7"/>
  </w:num>
  <w:num w:numId="13">
    <w:abstractNumId w:val="8"/>
  </w:num>
  <w:num w:numId="14">
    <w:abstractNumId w:val="8"/>
    <w:lvlOverride w:ilvl="0">
      <w:startOverride w:val="2"/>
    </w:lvlOverride>
  </w:num>
  <w:num w:numId="15">
    <w:abstractNumId w:val="9"/>
  </w:num>
  <w:num w:numId="16">
    <w:abstractNumId w:val="10"/>
  </w:num>
  <w:num w:numId="17">
    <w:abstractNumId w:val="10"/>
    <w:lvlOverride w:ilvl="0">
      <w:startOverride w:val="2"/>
    </w:lvlOverride>
  </w:num>
  <w:num w:numId="18">
    <w:abstractNumId w:val="11"/>
  </w:num>
  <w:num w:numId="19">
    <w:abstractNumId w:val="12"/>
  </w:num>
  <w:num w:numId="20">
    <w:abstractNumId w:val="12"/>
    <w:lvlOverride w:ilvl="0">
      <w:startOverride w:val="2"/>
    </w:lvlOverride>
  </w:num>
  <w:num w:numId="21">
    <w:abstractNumId w:val="14"/>
  </w:num>
  <w:num w:numId="22">
    <w:abstractNumId w:val="13"/>
  </w:num>
  <w:num w:numId="23">
    <w:abstractNumId w:val="16"/>
  </w:num>
  <w:num w:numId="24">
    <w:abstractNumId w:val="15"/>
  </w:num>
  <w:num w:numId="25">
    <w:abstractNumId w:val="15"/>
    <w:lvlOverride w:ilvl="0">
      <w:startOverride w:val="6"/>
    </w:lvlOverride>
  </w:num>
  <w:num w:numId="26">
    <w:abstractNumId w:val="15"/>
    <w:lvlOverride w:ilvl="1">
      <w:startOverride w:val="2"/>
    </w:lvlOverride>
  </w:num>
  <w:num w:numId="27">
    <w:abstractNumId w:val="15"/>
    <w:lvlOverride w:ilvl="0">
      <w:lvl w:ilvl="0">
        <w:start w:val="1"/>
        <w:numFmt w:val="decimal"/>
        <w:suff w:val="nothing"/>
        <w:lvlText w:val="%1."/>
        <w:lvlJc w:val="left"/>
        <w:pPr>
          <w:ind w:left="139" w:firstLine="44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954"/>
          </w:tabs>
          <w:ind w:left="373" w:firstLine="2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954"/>
          </w:tabs>
          <w:ind w:left="373" w:firstLine="2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954"/>
          </w:tabs>
          <w:ind w:left="373" w:firstLine="2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954"/>
          </w:tabs>
          <w:ind w:left="373" w:firstLine="2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954"/>
          </w:tabs>
          <w:ind w:left="373" w:firstLine="2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954"/>
          </w:tabs>
          <w:ind w:left="373" w:firstLine="2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954"/>
          </w:tabs>
          <w:ind w:left="373" w:firstLine="2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954"/>
          </w:tabs>
          <w:ind w:left="373" w:firstLine="2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5"/>
    <w:lvlOverride w:ilvl="0">
      <w:lvl w:ilvl="0">
        <w:start w:val="1"/>
        <w:numFmt w:val="decimal"/>
        <w:suff w:val="nothing"/>
        <w:lvlText w:val="%1."/>
        <w:lvlJc w:val="left"/>
        <w:pPr>
          <w:ind w:left="139" w:firstLine="44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909"/>
          </w:tabs>
          <w:ind w:left="328" w:firstLine="25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909"/>
          </w:tabs>
          <w:ind w:left="328" w:firstLine="25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909"/>
          </w:tabs>
          <w:ind w:left="328" w:firstLine="25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909"/>
          </w:tabs>
          <w:ind w:left="328" w:firstLine="25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909"/>
          </w:tabs>
          <w:ind w:left="328" w:firstLine="25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909"/>
          </w:tabs>
          <w:ind w:left="328" w:firstLine="25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909"/>
          </w:tabs>
          <w:ind w:left="328" w:firstLine="25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909"/>
          </w:tabs>
          <w:ind w:left="328" w:firstLine="25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8"/>
  </w:num>
  <w:num w:numId="30">
    <w:abstractNumId w:val="17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2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" w:after="0" w:line="240" w:lineRule="auto"/>
      <w:ind w:left="581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Импортированный стиль 7">
    <w:name w:val="Импортированный стиль 7"/>
    <w:pPr>
      <w:numPr>
        <w:numId w:val="21"/>
      </w:numPr>
    </w:pPr>
  </w:style>
  <w:style w:type="numbering" w:styleId="Импортированный стиль 8">
    <w:name w:val="Импортированный стиль 8"/>
    <w:pPr>
      <w:numPr>
        <w:numId w:val="23"/>
      </w:numPr>
    </w:pPr>
  </w:style>
  <w:style w:type="numbering" w:styleId="Импортированный стиль 8.0">
    <w:name w:val="Импортированный стиль 8.0"/>
    <w:pPr>
      <w:numPr>
        <w:numId w:val="29"/>
      </w:numPr>
    </w:pPr>
  </w:style>
  <w:style w:type="numbering" w:styleId="Импортированный стиль 9">
    <w:name w:val="Импортированный стиль 9"/>
    <w:pPr>
      <w:numPr>
        <w:numId w:val="3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